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31FB6" w14:textId="1AEB5153" w:rsidR="000279CD" w:rsidRDefault="00344063" w:rsidP="008A673C">
      <w:pPr>
        <w:rPr>
          <w:rFonts w:ascii="Arial" w:hAnsi="Arial" w:cs="Arial"/>
          <w:b/>
          <w:color w:val="FF0000"/>
          <w:sz w:val="20"/>
          <w:szCs w:val="20"/>
        </w:rPr>
      </w:pPr>
      <w:bookmarkStart w:id="0" w:name="_Hlk139551251"/>
      <w:r w:rsidRPr="00344063">
        <w:rPr>
          <w:rFonts w:ascii="Arial" w:hAnsi="Arial" w:cs="Arial"/>
          <w:b/>
          <w:color w:val="FF0000"/>
          <w:sz w:val="20"/>
          <w:szCs w:val="20"/>
        </w:rPr>
        <w:t xml:space="preserve"> </w:t>
      </w:r>
    </w:p>
    <w:p w14:paraId="5A13A01A" w14:textId="77777777" w:rsidR="008A673C" w:rsidRPr="008A673C" w:rsidRDefault="008A673C" w:rsidP="008A673C">
      <w:pPr>
        <w:rPr>
          <w:rFonts w:ascii="Arial" w:hAnsi="Arial" w:cs="Arial"/>
          <w:b/>
          <w:color w:val="FF0000"/>
          <w:sz w:val="20"/>
          <w:szCs w:val="20"/>
        </w:rPr>
      </w:pPr>
    </w:p>
    <w:p w14:paraId="5B897B53" w14:textId="68930DF8" w:rsidR="000279CD" w:rsidRPr="00D46D4D" w:rsidRDefault="002F7412" w:rsidP="00560080">
      <w:pPr>
        <w:jc w:val="center"/>
        <w:rPr>
          <w:rFonts w:ascii="Arial" w:hAnsi="Arial" w:cs="Arial"/>
          <w:b/>
          <w:sz w:val="32"/>
          <w:szCs w:val="32"/>
        </w:rPr>
      </w:pPr>
      <w:r w:rsidRPr="00D46D4D">
        <w:rPr>
          <w:rFonts w:ascii="Arial" w:hAnsi="Arial" w:cs="Arial"/>
          <w:b/>
          <w:sz w:val="28"/>
          <w:szCs w:val="32"/>
        </w:rPr>
        <w:t>Stop and S</w:t>
      </w:r>
      <w:r w:rsidR="00560080" w:rsidRPr="00D46D4D">
        <w:rPr>
          <w:rFonts w:ascii="Arial" w:hAnsi="Arial" w:cs="Arial"/>
          <w:b/>
          <w:sz w:val="28"/>
          <w:szCs w:val="32"/>
        </w:rPr>
        <w:t>earch</w:t>
      </w:r>
      <w:r w:rsidR="00344063">
        <w:rPr>
          <w:rFonts w:ascii="Arial" w:hAnsi="Arial" w:cs="Arial"/>
          <w:b/>
          <w:sz w:val="28"/>
          <w:szCs w:val="32"/>
        </w:rPr>
        <w:t xml:space="preserve">, Use of Force </w:t>
      </w:r>
      <w:r w:rsidR="00560080" w:rsidRPr="00D46D4D">
        <w:rPr>
          <w:rFonts w:ascii="Arial" w:hAnsi="Arial" w:cs="Arial"/>
          <w:b/>
          <w:sz w:val="28"/>
          <w:szCs w:val="32"/>
        </w:rPr>
        <w:t xml:space="preserve">Scrutiny </w:t>
      </w:r>
      <w:r w:rsidR="00344063">
        <w:rPr>
          <w:rFonts w:ascii="Arial" w:hAnsi="Arial" w:cs="Arial"/>
          <w:b/>
          <w:sz w:val="28"/>
          <w:szCs w:val="32"/>
        </w:rPr>
        <w:t>P</w:t>
      </w:r>
      <w:r w:rsidR="00560080" w:rsidRPr="00D46D4D">
        <w:rPr>
          <w:rFonts w:ascii="Arial" w:hAnsi="Arial" w:cs="Arial"/>
          <w:b/>
          <w:sz w:val="28"/>
          <w:szCs w:val="32"/>
        </w:rPr>
        <w:t>anel</w:t>
      </w:r>
    </w:p>
    <w:p w14:paraId="444CF638" w14:textId="0D40DEFC" w:rsidR="00560080" w:rsidRPr="00D46D4D" w:rsidRDefault="00560080" w:rsidP="00C26B07">
      <w:pPr>
        <w:rPr>
          <w:rFonts w:ascii="Arial" w:hAnsi="Arial" w:cs="Arial"/>
        </w:rPr>
      </w:pPr>
      <w:r w:rsidRPr="00D46D4D">
        <w:rPr>
          <w:rFonts w:ascii="Arial" w:hAnsi="Arial" w:cs="Arial"/>
          <w:b/>
        </w:rPr>
        <w:t>Location:</w:t>
      </w:r>
      <w:r w:rsidR="002F7412" w:rsidRPr="00D46D4D">
        <w:rPr>
          <w:rFonts w:ascii="Arial" w:hAnsi="Arial" w:cs="Arial"/>
        </w:rPr>
        <w:t xml:space="preserve"> </w:t>
      </w:r>
      <w:r w:rsidR="006D6237">
        <w:rPr>
          <w:rFonts w:ascii="Arial" w:hAnsi="Arial" w:cs="Arial"/>
        </w:rPr>
        <w:t xml:space="preserve">Lloyd House </w:t>
      </w:r>
    </w:p>
    <w:p w14:paraId="578E9EBB" w14:textId="21AE292C" w:rsidR="002F7412" w:rsidRPr="00D46D4D" w:rsidRDefault="002F7412" w:rsidP="00E05848">
      <w:pPr>
        <w:rPr>
          <w:rFonts w:ascii="Arial" w:hAnsi="Arial" w:cs="Arial"/>
        </w:rPr>
      </w:pPr>
      <w:r w:rsidRPr="00D46D4D">
        <w:rPr>
          <w:rFonts w:ascii="Arial" w:hAnsi="Arial" w:cs="Arial"/>
          <w:b/>
        </w:rPr>
        <w:t>Date and Time:</w:t>
      </w:r>
      <w:r w:rsidRPr="00D46D4D">
        <w:rPr>
          <w:rFonts w:ascii="Arial" w:hAnsi="Arial" w:cs="Arial"/>
        </w:rPr>
        <w:t xml:space="preserve"> </w:t>
      </w:r>
      <w:r w:rsidR="006D6237">
        <w:rPr>
          <w:rFonts w:ascii="Arial" w:hAnsi="Arial" w:cs="Arial"/>
        </w:rPr>
        <w:t>13/11/2025 5pm-7pm</w:t>
      </w:r>
    </w:p>
    <w:p w14:paraId="156C445A" w14:textId="34CAF71F" w:rsidR="00560080" w:rsidRPr="00E05848" w:rsidRDefault="00560080" w:rsidP="00560080">
      <w:pPr>
        <w:jc w:val="both"/>
        <w:rPr>
          <w:rFonts w:ascii="Arial" w:hAnsi="Arial" w:cs="Arial"/>
          <w:color w:val="FF0000"/>
        </w:rPr>
      </w:pPr>
      <w:r w:rsidRPr="00D46D4D">
        <w:rPr>
          <w:rFonts w:ascii="Arial" w:hAnsi="Arial" w:cs="Arial"/>
          <w:b/>
        </w:rPr>
        <w:t>In Attendance</w:t>
      </w:r>
      <w:r w:rsidR="00287635" w:rsidRPr="00D46D4D">
        <w:rPr>
          <w:rFonts w:ascii="Arial" w:hAnsi="Arial" w:cs="Arial"/>
        </w:rPr>
        <w:t>:</w:t>
      </w:r>
      <w:r w:rsidR="00FA5AE9">
        <w:rPr>
          <w:rFonts w:ascii="Arial" w:hAnsi="Arial" w:cs="Arial"/>
        </w:rPr>
        <w:t xml:space="preserve"> Desta, Ungela, Paul, Paulette, Natalie C, </w:t>
      </w:r>
      <w:r w:rsidR="003D65FD">
        <w:rPr>
          <w:rFonts w:ascii="Arial" w:hAnsi="Arial" w:cs="Arial"/>
        </w:rPr>
        <w:t xml:space="preserve">Georgie, Sean J, </w:t>
      </w:r>
      <w:r w:rsidR="00D775F2">
        <w:rPr>
          <w:rFonts w:ascii="Arial" w:hAnsi="Arial" w:cs="Arial"/>
        </w:rPr>
        <w:t xml:space="preserve">Claire, Matt. </w:t>
      </w:r>
    </w:p>
    <w:p w14:paraId="7586F10E" w14:textId="6D5460B5" w:rsidR="00287635" w:rsidRDefault="00560080" w:rsidP="00287635">
      <w:pPr>
        <w:jc w:val="both"/>
        <w:rPr>
          <w:rFonts w:ascii="Arial" w:hAnsi="Arial" w:cs="Arial"/>
          <w:b/>
        </w:rPr>
      </w:pPr>
      <w:r w:rsidRPr="00D46D4D">
        <w:rPr>
          <w:rFonts w:ascii="Arial" w:hAnsi="Arial" w:cs="Arial"/>
          <w:b/>
        </w:rPr>
        <w:t>Apologises</w:t>
      </w:r>
      <w:r w:rsidR="00287635" w:rsidRPr="00D46D4D">
        <w:rPr>
          <w:rFonts w:ascii="Arial" w:hAnsi="Arial" w:cs="Arial"/>
          <w:b/>
        </w:rPr>
        <w:t>:</w:t>
      </w:r>
      <w:r w:rsidR="00D46D4D" w:rsidRPr="00D46D4D">
        <w:rPr>
          <w:rFonts w:ascii="Arial" w:hAnsi="Arial" w:cs="Arial"/>
          <w:b/>
        </w:rPr>
        <w:t xml:space="preserve"> </w:t>
      </w:r>
    </w:p>
    <w:p w14:paraId="590EE68E" w14:textId="77777777" w:rsidR="000279CD" w:rsidRPr="00D46D4D" w:rsidRDefault="000279CD" w:rsidP="00287635">
      <w:pPr>
        <w:jc w:val="both"/>
        <w:rPr>
          <w:rFonts w:ascii="Arial" w:hAnsi="Arial" w:cs="Arial"/>
          <w:b/>
          <w:color w:val="FF0000"/>
        </w:rPr>
      </w:pPr>
    </w:p>
    <w:tbl>
      <w:tblPr>
        <w:tblStyle w:val="TableGrid"/>
        <w:tblW w:w="0" w:type="auto"/>
        <w:tblLook w:val="04A0" w:firstRow="1" w:lastRow="0" w:firstColumn="1" w:lastColumn="0" w:noHBand="0" w:noVBand="1"/>
      </w:tblPr>
      <w:tblGrid>
        <w:gridCol w:w="562"/>
        <w:gridCol w:w="3969"/>
        <w:gridCol w:w="5387"/>
      </w:tblGrid>
      <w:tr w:rsidR="00287635" w:rsidRPr="00D46D4D" w14:paraId="2803160E" w14:textId="77777777" w:rsidTr="00344063">
        <w:tc>
          <w:tcPr>
            <w:tcW w:w="562" w:type="dxa"/>
            <w:shd w:val="clear" w:color="auto" w:fill="8EAADB" w:themeFill="accent5" w:themeFillTint="99"/>
          </w:tcPr>
          <w:p w14:paraId="54DAA769" w14:textId="77777777" w:rsidR="00287635" w:rsidRPr="00D46D4D" w:rsidRDefault="00287635" w:rsidP="00287635">
            <w:pPr>
              <w:jc w:val="both"/>
              <w:rPr>
                <w:rFonts w:ascii="Arial" w:hAnsi="Arial" w:cs="Arial"/>
                <w:color w:val="000000" w:themeColor="text1"/>
              </w:rPr>
            </w:pPr>
          </w:p>
        </w:tc>
        <w:tc>
          <w:tcPr>
            <w:tcW w:w="3969" w:type="dxa"/>
            <w:shd w:val="clear" w:color="auto" w:fill="8EAADB" w:themeFill="accent5" w:themeFillTint="99"/>
          </w:tcPr>
          <w:p w14:paraId="635554C3" w14:textId="77777777" w:rsidR="00287635" w:rsidRPr="00D46D4D" w:rsidRDefault="00287635" w:rsidP="00287635">
            <w:pPr>
              <w:jc w:val="both"/>
              <w:rPr>
                <w:rFonts w:ascii="Arial" w:hAnsi="Arial" w:cs="Arial"/>
                <w:b/>
                <w:color w:val="000000" w:themeColor="text1"/>
              </w:rPr>
            </w:pPr>
            <w:r w:rsidRPr="00D46D4D">
              <w:rPr>
                <w:rFonts w:ascii="Arial" w:hAnsi="Arial" w:cs="Arial"/>
                <w:b/>
                <w:color w:val="000000" w:themeColor="text1"/>
              </w:rPr>
              <w:t xml:space="preserve">Item Discussed </w:t>
            </w:r>
          </w:p>
          <w:p w14:paraId="5BA1B313" w14:textId="77777777" w:rsidR="003F55BD" w:rsidRPr="00D46D4D" w:rsidRDefault="003F55BD" w:rsidP="00287635">
            <w:pPr>
              <w:jc w:val="both"/>
              <w:rPr>
                <w:rFonts w:ascii="Arial" w:hAnsi="Arial" w:cs="Arial"/>
                <w:color w:val="000000" w:themeColor="text1"/>
              </w:rPr>
            </w:pPr>
          </w:p>
        </w:tc>
        <w:tc>
          <w:tcPr>
            <w:tcW w:w="5387" w:type="dxa"/>
            <w:shd w:val="clear" w:color="auto" w:fill="8EAADB" w:themeFill="accent5" w:themeFillTint="99"/>
          </w:tcPr>
          <w:p w14:paraId="655FD1DE" w14:textId="77777777" w:rsidR="00287635" w:rsidRPr="00D46D4D" w:rsidRDefault="003F55BD" w:rsidP="00D46D4D">
            <w:pPr>
              <w:jc w:val="both"/>
              <w:rPr>
                <w:rFonts w:ascii="Arial" w:hAnsi="Arial" w:cs="Arial"/>
                <w:b/>
                <w:color w:val="000000" w:themeColor="text1"/>
              </w:rPr>
            </w:pPr>
            <w:r w:rsidRPr="00D46D4D">
              <w:rPr>
                <w:rFonts w:ascii="Arial" w:hAnsi="Arial" w:cs="Arial"/>
                <w:b/>
                <w:color w:val="000000" w:themeColor="text1"/>
              </w:rPr>
              <w:t>Action</w:t>
            </w:r>
            <w:r w:rsidR="00D46D4D" w:rsidRPr="00D46D4D">
              <w:rPr>
                <w:rFonts w:ascii="Arial" w:hAnsi="Arial" w:cs="Arial"/>
                <w:b/>
                <w:color w:val="000000" w:themeColor="text1"/>
              </w:rPr>
              <w:t>s</w:t>
            </w:r>
            <w:r w:rsidRPr="00D46D4D">
              <w:rPr>
                <w:rFonts w:ascii="Arial" w:hAnsi="Arial" w:cs="Arial"/>
                <w:b/>
                <w:color w:val="000000" w:themeColor="text1"/>
              </w:rPr>
              <w:t xml:space="preserve"> </w:t>
            </w:r>
          </w:p>
        </w:tc>
      </w:tr>
      <w:tr w:rsidR="00287635" w:rsidRPr="00D46D4D" w14:paraId="2DDDEFD2" w14:textId="77777777" w:rsidTr="00344063">
        <w:tc>
          <w:tcPr>
            <w:tcW w:w="562" w:type="dxa"/>
            <w:shd w:val="clear" w:color="auto" w:fill="8EAADB" w:themeFill="accent5" w:themeFillTint="99"/>
          </w:tcPr>
          <w:p w14:paraId="1971D9DA" w14:textId="77777777" w:rsidR="00287635" w:rsidRPr="00D46D4D" w:rsidRDefault="00287635" w:rsidP="00287635">
            <w:pPr>
              <w:jc w:val="both"/>
              <w:rPr>
                <w:rFonts w:ascii="Arial" w:hAnsi="Arial" w:cs="Arial"/>
                <w:color w:val="000000" w:themeColor="text1"/>
              </w:rPr>
            </w:pPr>
            <w:r w:rsidRPr="00D46D4D">
              <w:rPr>
                <w:rFonts w:ascii="Arial" w:hAnsi="Arial" w:cs="Arial"/>
                <w:color w:val="000000" w:themeColor="text1"/>
              </w:rPr>
              <w:t xml:space="preserve">1. </w:t>
            </w:r>
          </w:p>
          <w:p w14:paraId="3FBF2D9A" w14:textId="77777777" w:rsidR="00287635" w:rsidRPr="00D46D4D" w:rsidRDefault="00287635" w:rsidP="00287635">
            <w:pPr>
              <w:jc w:val="both"/>
              <w:rPr>
                <w:rFonts w:ascii="Arial" w:hAnsi="Arial" w:cs="Arial"/>
                <w:color w:val="000000" w:themeColor="text1"/>
              </w:rPr>
            </w:pPr>
          </w:p>
        </w:tc>
        <w:tc>
          <w:tcPr>
            <w:tcW w:w="3969" w:type="dxa"/>
          </w:tcPr>
          <w:p w14:paraId="112699C8" w14:textId="7FBE76E4" w:rsidR="003F55BD" w:rsidRDefault="005532F9" w:rsidP="005532F9">
            <w:pPr>
              <w:jc w:val="both"/>
              <w:rPr>
                <w:rFonts w:ascii="Arial" w:hAnsi="Arial" w:cs="Arial"/>
                <w:color w:val="000000" w:themeColor="text1"/>
              </w:rPr>
            </w:pPr>
            <w:r w:rsidRPr="00D46D4D">
              <w:rPr>
                <w:rFonts w:ascii="Arial" w:hAnsi="Arial" w:cs="Arial"/>
                <w:color w:val="000000" w:themeColor="text1"/>
              </w:rPr>
              <w:t xml:space="preserve">Welcome and introduction </w:t>
            </w:r>
          </w:p>
          <w:p w14:paraId="74FBBFB3" w14:textId="77777777" w:rsidR="004B58A2" w:rsidRPr="00D775F2" w:rsidRDefault="004B58A2" w:rsidP="005532F9">
            <w:pPr>
              <w:jc w:val="both"/>
              <w:rPr>
                <w:rFonts w:ascii="Arial" w:hAnsi="Arial" w:cs="Arial"/>
                <w:color w:val="000000" w:themeColor="text1"/>
              </w:rPr>
            </w:pPr>
          </w:p>
          <w:p w14:paraId="10E63D8A" w14:textId="77777777" w:rsidR="003F55BD" w:rsidRPr="00D46D4D" w:rsidRDefault="003F55BD" w:rsidP="00287635">
            <w:pPr>
              <w:jc w:val="both"/>
              <w:rPr>
                <w:rFonts w:ascii="Arial" w:hAnsi="Arial" w:cs="Arial"/>
                <w:color w:val="000000" w:themeColor="text1"/>
              </w:rPr>
            </w:pPr>
          </w:p>
        </w:tc>
        <w:tc>
          <w:tcPr>
            <w:tcW w:w="5387" w:type="dxa"/>
          </w:tcPr>
          <w:p w14:paraId="6BD38D3B" w14:textId="61EFF3FB" w:rsidR="00287635" w:rsidRPr="004B58A2" w:rsidRDefault="004B58A2" w:rsidP="004B58A2">
            <w:pPr>
              <w:pStyle w:val="ListParagraph"/>
              <w:numPr>
                <w:ilvl w:val="0"/>
                <w:numId w:val="3"/>
              </w:numPr>
              <w:jc w:val="both"/>
              <w:rPr>
                <w:rFonts w:ascii="Arial" w:hAnsi="Arial" w:cs="Arial"/>
                <w:color w:val="000000" w:themeColor="text1"/>
              </w:rPr>
            </w:pPr>
            <w:r>
              <w:rPr>
                <w:rFonts w:ascii="Arial" w:hAnsi="Arial" w:cs="Arial"/>
                <w:color w:val="000000" w:themeColor="text1"/>
              </w:rPr>
              <w:t xml:space="preserve">GOWISELY explanation </w:t>
            </w:r>
            <w:r w:rsidR="00F869F8">
              <w:rPr>
                <w:rFonts w:ascii="Arial" w:hAnsi="Arial" w:cs="Arial"/>
                <w:color w:val="000000" w:themeColor="text1"/>
              </w:rPr>
              <w:t xml:space="preserve">for new panel members. </w:t>
            </w:r>
          </w:p>
        </w:tc>
      </w:tr>
      <w:tr w:rsidR="00287635" w:rsidRPr="00D46D4D" w14:paraId="4F9B976B" w14:textId="77777777" w:rsidTr="00344063">
        <w:tc>
          <w:tcPr>
            <w:tcW w:w="562" w:type="dxa"/>
            <w:shd w:val="clear" w:color="auto" w:fill="8EAADB" w:themeFill="accent5" w:themeFillTint="99"/>
          </w:tcPr>
          <w:p w14:paraId="3646079B" w14:textId="77777777" w:rsidR="00287635" w:rsidRPr="00D46D4D" w:rsidRDefault="00287635" w:rsidP="00287635">
            <w:pPr>
              <w:jc w:val="both"/>
              <w:rPr>
                <w:rFonts w:ascii="Arial" w:hAnsi="Arial" w:cs="Arial"/>
                <w:color w:val="000000" w:themeColor="text1"/>
              </w:rPr>
            </w:pPr>
            <w:r w:rsidRPr="00D46D4D">
              <w:rPr>
                <w:rFonts w:ascii="Arial" w:hAnsi="Arial" w:cs="Arial"/>
                <w:color w:val="000000" w:themeColor="text1"/>
              </w:rPr>
              <w:t>2.</w:t>
            </w:r>
          </w:p>
          <w:p w14:paraId="379EA79E" w14:textId="77777777" w:rsidR="00287635" w:rsidRPr="00D46D4D" w:rsidRDefault="00287635" w:rsidP="00287635">
            <w:pPr>
              <w:jc w:val="both"/>
              <w:rPr>
                <w:rFonts w:ascii="Arial" w:hAnsi="Arial" w:cs="Arial"/>
                <w:color w:val="000000" w:themeColor="text1"/>
              </w:rPr>
            </w:pPr>
          </w:p>
        </w:tc>
        <w:tc>
          <w:tcPr>
            <w:tcW w:w="3969" w:type="dxa"/>
          </w:tcPr>
          <w:p w14:paraId="7B8275A1" w14:textId="77777777" w:rsidR="00F954A7" w:rsidRDefault="003F55BD" w:rsidP="003F55BD">
            <w:pPr>
              <w:jc w:val="both"/>
              <w:rPr>
                <w:rFonts w:ascii="Arial" w:hAnsi="Arial" w:cs="Arial"/>
                <w:color w:val="000000" w:themeColor="text1"/>
              </w:rPr>
            </w:pPr>
            <w:r w:rsidRPr="00D46D4D">
              <w:rPr>
                <w:rFonts w:ascii="Arial" w:hAnsi="Arial" w:cs="Arial"/>
                <w:color w:val="000000" w:themeColor="text1"/>
              </w:rPr>
              <w:t>U</w:t>
            </w:r>
            <w:r w:rsidR="00BE0DCD">
              <w:rPr>
                <w:rFonts w:ascii="Arial" w:hAnsi="Arial" w:cs="Arial"/>
                <w:color w:val="000000" w:themeColor="text1"/>
              </w:rPr>
              <w:t xml:space="preserve">pdate </w:t>
            </w:r>
            <w:r w:rsidRPr="00D46D4D">
              <w:rPr>
                <w:rFonts w:ascii="Arial" w:hAnsi="Arial" w:cs="Arial"/>
                <w:color w:val="000000" w:themeColor="text1"/>
              </w:rPr>
              <w:t>on stop and search data from</w:t>
            </w:r>
          </w:p>
          <w:p w14:paraId="5C9117DC" w14:textId="59FB28BA" w:rsidR="00287635" w:rsidRPr="00DC3198" w:rsidRDefault="00F954A7" w:rsidP="003F55BD">
            <w:pPr>
              <w:jc w:val="both"/>
              <w:rPr>
                <w:rFonts w:ascii="Arial" w:hAnsi="Arial" w:cs="Arial"/>
              </w:rPr>
            </w:pPr>
            <w:r>
              <w:rPr>
                <w:rFonts w:ascii="Arial" w:hAnsi="Arial" w:cs="Arial"/>
                <w:b/>
                <w:bCs/>
                <w:color w:val="000000" w:themeColor="text1"/>
              </w:rPr>
              <w:t>CLAIRE JONES</w:t>
            </w:r>
            <w:r w:rsidR="003F55BD" w:rsidRPr="00D46D4D">
              <w:rPr>
                <w:rFonts w:ascii="Arial" w:hAnsi="Arial" w:cs="Arial"/>
                <w:color w:val="000000" w:themeColor="text1"/>
              </w:rPr>
              <w:t xml:space="preserve"> </w:t>
            </w:r>
          </w:p>
        </w:tc>
        <w:tc>
          <w:tcPr>
            <w:tcW w:w="5387" w:type="dxa"/>
          </w:tcPr>
          <w:p w14:paraId="454D4D5B" w14:textId="07679440" w:rsidR="002333B5" w:rsidRPr="00D46D4D" w:rsidRDefault="00C26B07" w:rsidP="002333B5">
            <w:pPr>
              <w:rPr>
                <w:rFonts w:ascii="Arial" w:hAnsi="Arial" w:cs="Arial"/>
                <w:color w:val="000000" w:themeColor="text1"/>
              </w:rPr>
            </w:pPr>
            <w:r w:rsidRPr="00C26B07">
              <w:rPr>
                <w:rFonts w:ascii="Arial" w:hAnsi="Arial" w:cs="Arial"/>
                <w:color w:val="FF0000"/>
              </w:rPr>
              <w:t xml:space="preserve"> </w:t>
            </w:r>
          </w:p>
          <w:p w14:paraId="419D6E41" w14:textId="71E39DA7" w:rsidR="00287635" w:rsidRPr="00D46D4D" w:rsidRDefault="00287635" w:rsidP="001578AC">
            <w:pPr>
              <w:rPr>
                <w:rFonts w:ascii="Arial" w:hAnsi="Arial" w:cs="Arial"/>
                <w:color w:val="000000" w:themeColor="text1"/>
              </w:rPr>
            </w:pPr>
          </w:p>
        </w:tc>
      </w:tr>
      <w:tr w:rsidR="00344063" w:rsidRPr="00D46D4D" w14:paraId="199DF538" w14:textId="77777777" w:rsidTr="00344063">
        <w:tc>
          <w:tcPr>
            <w:tcW w:w="562" w:type="dxa"/>
            <w:shd w:val="clear" w:color="auto" w:fill="8EAADB" w:themeFill="accent5" w:themeFillTint="99"/>
          </w:tcPr>
          <w:p w14:paraId="6916C2B0" w14:textId="03CACFA8" w:rsidR="00344063" w:rsidRPr="00D46D4D" w:rsidRDefault="00344063" w:rsidP="00344063">
            <w:pPr>
              <w:jc w:val="both"/>
              <w:rPr>
                <w:rFonts w:ascii="Arial" w:hAnsi="Arial" w:cs="Arial"/>
                <w:color w:val="000000" w:themeColor="text1"/>
              </w:rPr>
            </w:pPr>
            <w:r w:rsidRPr="00F53525">
              <w:rPr>
                <w:b/>
              </w:rPr>
              <w:t xml:space="preserve">3. </w:t>
            </w:r>
          </w:p>
        </w:tc>
        <w:tc>
          <w:tcPr>
            <w:tcW w:w="3969" w:type="dxa"/>
          </w:tcPr>
          <w:p w14:paraId="2937B7D3" w14:textId="168D1588" w:rsidR="00344063" w:rsidRPr="00344063" w:rsidRDefault="00344063" w:rsidP="00344063">
            <w:pPr>
              <w:jc w:val="both"/>
              <w:rPr>
                <w:rFonts w:ascii="Arial" w:hAnsi="Arial" w:cs="Arial"/>
                <w:color w:val="000000" w:themeColor="text1"/>
              </w:rPr>
            </w:pPr>
            <w:r w:rsidRPr="00344063">
              <w:rPr>
                <w:rFonts w:ascii="Arial" w:hAnsi="Arial" w:cs="Arial"/>
                <w:b/>
              </w:rPr>
              <w:t xml:space="preserve">Section 60 </w:t>
            </w:r>
          </w:p>
        </w:tc>
        <w:tc>
          <w:tcPr>
            <w:tcW w:w="5387" w:type="dxa"/>
          </w:tcPr>
          <w:p w14:paraId="5993E3FB" w14:textId="2E5D9DD1" w:rsidR="00344063" w:rsidRPr="002333B5" w:rsidRDefault="002333B5" w:rsidP="00344063">
            <w:pPr>
              <w:rPr>
                <w:rFonts w:ascii="Arial" w:hAnsi="Arial" w:cs="Arial"/>
              </w:rPr>
            </w:pPr>
            <w:r>
              <w:rPr>
                <w:rFonts w:ascii="Arial" w:hAnsi="Arial" w:cs="Arial"/>
              </w:rPr>
              <w:t>N/A</w:t>
            </w:r>
          </w:p>
        </w:tc>
      </w:tr>
      <w:tr w:rsidR="00344063" w:rsidRPr="00D46D4D" w14:paraId="1FC88F29" w14:textId="77777777" w:rsidTr="00344063">
        <w:tc>
          <w:tcPr>
            <w:tcW w:w="562" w:type="dxa"/>
            <w:shd w:val="clear" w:color="auto" w:fill="8EAADB" w:themeFill="accent5" w:themeFillTint="99"/>
          </w:tcPr>
          <w:p w14:paraId="1F0CBB9D" w14:textId="365531FC" w:rsidR="00344063" w:rsidRPr="00D46D4D" w:rsidRDefault="00344063" w:rsidP="00344063">
            <w:pPr>
              <w:jc w:val="both"/>
              <w:rPr>
                <w:rFonts w:ascii="Arial" w:hAnsi="Arial" w:cs="Arial"/>
                <w:color w:val="000000" w:themeColor="text1"/>
              </w:rPr>
            </w:pPr>
            <w:r>
              <w:rPr>
                <w:rFonts w:ascii="Arial" w:hAnsi="Arial" w:cs="Arial"/>
                <w:color w:val="000000" w:themeColor="text1"/>
              </w:rPr>
              <w:t xml:space="preserve">4. </w:t>
            </w:r>
          </w:p>
          <w:p w14:paraId="46864469" w14:textId="77777777" w:rsidR="00344063" w:rsidRPr="00D46D4D" w:rsidRDefault="00344063" w:rsidP="00344063">
            <w:pPr>
              <w:jc w:val="both"/>
              <w:rPr>
                <w:rFonts w:ascii="Arial" w:hAnsi="Arial" w:cs="Arial"/>
                <w:color w:val="000000" w:themeColor="text1"/>
              </w:rPr>
            </w:pPr>
          </w:p>
        </w:tc>
        <w:tc>
          <w:tcPr>
            <w:tcW w:w="3969" w:type="dxa"/>
          </w:tcPr>
          <w:p w14:paraId="27FB49D6" w14:textId="77777777" w:rsidR="00344063" w:rsidRDefault="00344063" w:rsidP="00344063">
            <w:pPr>
              <w:jc w:val="both"/>
              <w:rPr>
                <w:rFonts w:ascii="Arial" w:hAnsi="Arial" w:cs="Arial"/>
                <w:color w:val="000000" w:themeColor="text1"/>
              </w:rPr>
            </w:pPr>
            <w:r w:rsidRPr="00D46D4D">
              <w:rPr>
                <w:rFonts w:ascii="Arial" w:hAnsi="Arial" w:cs="Arial"/>
                <w:color w:val="000000" w:themeColor="text1"/>
              </w:rPr>
              <w:t>Dip sample of stop and search</w:t>
            </w:r>
            <w:r>
              <w:rPr>
                <w:rFonts w:ascii="Arial" w:hAnsi="Arial" w:cs="Arial"/>
                <w:color w:val="000000" w:themeColor="text1"/>
              </w:rPr>
              <w:t xml:space="preserve"> </w:t>
            </w:r>
          </w:p>
          <w:p w14:paraId="6E4C5A7A" w14:textId="43E4E68B" w:rsidR="00344063" w:rsidRDefault="00C03346" w:rsidP="00344063">
            <w:pPr>
              <w:jc w:val="both"/>
              <w:rPr>
                <w:rFonts w:ascii="Arial" w:hAnsi="Arial" w:cs="Arial"/>
                <w:color w:val="000000" w:themeColor="text1"/>
              </w:rPr>
            </w:pPr>
            <w:r w:rsidRPr="00CE26DA">
              <w:rPr>
                <w:rFonts w:ascii="Arial" w:hAnsi="Arial" w:cs="Arial"/>
                <w:b/>
                <w:bCs/>
              </w:rPr>
              <w:t>CLAIRE JONES</w:t>
            </w:r>
          </w:p>
          <w:p w14:paraId="624D9178" w14:textId="77777777" w:rsidR="00344063" w:rsidRPr="00C26B07" w:rsidRDefault="00344063" w:rsidP="002333B5">
            <w:pPr>
              <w:jc w:val="both"/>
              <w:rPr>
                <w:rFonts w:ascii="Arial" w:hAnsi="Arial" w:cs="Arial"/>
                <w:color w:val="FF0000"/>
              </w:rPr>
            </w:pPr>
          </w:p>
        </w:tc>
        <w:tc>
          <w:tcPr>
            <w:tcW w:w="5387" w:type="dxa"/>
          </w:tcPr>
          <w:p w14:paraId="072EA69B" w14:textId="3DAA88C0" w:rsidR="00A11497" w:rsidRPr="00EA4C22" w:rsidRDefault="00A11497" w:rsidP="00EA4C22">
            <w:pPr>
              <w:pStyle w:val="ListParagraph"/>
              <w:numPr>
                <w:ilvl w:val="0"/>
                <w:numId w:val="3"/>
              </w:numPr>
              <w:rPr>
                <w:b/>
                <w:bCs/>
              </w:rPr>
            </w:pPr>
            <w:r w:rsidRPr="00EA4C22">
              <w:rPr>
                <w:b/>
                <w:bCs/>
              </w:rPr>
              <w:t>Video Numbered 1 – Red light and failure to stop Kingstanding Rd</w:t>
            </w:r>
            <w:r w:rsidR="00EA4C22" w:rsidRPr="00EA4C22">
              <w:rPr>
                <w:b/>
                <w:bCs/>
              </w:rPr>
              <w:t xml:space="preserve"> (</w:t>
            </w:r>
            <w:r w:rsidRPr="00EA4C22">
              <w:rPr>
                <w:b/>
                <w:bCs/>
              </w:rPr>
              <w:t>SSBW RY 38157</w:t>
            </w:r>
            <w:r w:rsidR="00EA4C22" w:rsidRPr="00EA4C22">
              <w:rPr>
                <w:b/>
                <w:bCs/>
              </w:rPr>
              <w:t>)</w:t>
            </w:r>
          </w:p>
          <w:p w14:paraId="23BA34D1" w14:textId="14B37F21" w:rsidR="00A11497" w:rsidRDefault="00A11497" w:rsidP="00A11497">
            <w:r>
              <w:t xml:space="preserve">Was GOWISELY followed, we don’t think so. Cuffing whilst being searched. Showed care for the person saying he had a bad leg. Very assertive but swearing was unnecessary. Grounds for search were a bit sketchy, and it wasn’t clear why the stop was dangerous driving but a search for weapons. The officer did not explain why he was being searched for weapons. No communication while searching. </w:t>
            </w:r>
            <w:r w:rsidR="00E65820">
              <w:t>QR Code offered.</w:t>
            </w:r>
          </w:p>
          <w:p w14:paraId="028AF0EF" w14:textId="1732BFBA" w:rsidR="00B53F08" w:rsidRDefault="00B53F08" w:rsidP="00A11497">
            <w:pPr>
              <w:rPr>
                <w:b/>
                <w:bCs/>
              </w:rPr>
            </w:pPr>
            <w:r>
              <w:rPr>
                <w:b/>
                <w:bCs/>
              </w:rPr>
              <w:t>Panel has concerns around the grounds.</w:t>
            </w:r>
          </w:p>
          <w:p w14:paraId="7A8ACB72" w14:textId="77777777" w:rsidR="00F73450" w:rsidRDefault="00F73450" w:rsidP="00F73450"/>
          <w:p w14:paraId="3A5B7660" w14:textId="380D8A98" w:rsidR="00F73450" w:rsidRPr="00F73450" w:rsidRDefault="00F73450" w:rsidP="00F73450">
            <w:pPr>
              <w:pStyle w:val="ListParagraph"/>
              <w:numPr>
                <w:ilvl w:val="0"/>
                <w:numId w:val="3"/>
              </w:numPr>
              <w:rPr>
                <w:b/>
                <w:bCs/>
              </w:rPr>
            </w:pPr>
            <w:r w:rsidRPr="00F73450">
              <w:rPr>
                <w:b/>
                <w:bCs/>
              </w:rPr>
              <w:t xml:space="preserve">Video numbered 4 - Search for items to steal a car. </w:t>
            </w:r>
          </w:p>
          <w:p w14:paraId="61D9195D" w14:textId="51FB771A" w:rsidR="00F73450" w:rsidRDefault="00F73450" w:rsidP="00F73450">
            <w:r>
              <w:t xml:space="preserve">Cuffing for the purpose of a search, not sure the cuffing is necessary. GOWISELY executed perfectly. Grounds acceptable, but the officer was very matter of a fact and there was no rapport building. Was it necessary to have 3 officers present? The search of the persons waistband search not really explained. A textbook stop and search and the person mentioned losing his dad and officer responded with compassion. </w:t>
            </w:r>
            <w:r w:rsidR="002B6526">
              <w:t xml:space="preserve">QR Code offered. </w:t>
            </w:r>
          </w:p>
          <w:p w14:paraId="0F6FED22" w14:textId="10207749" w:rsidR="00F73450" w:rsidRDefault="00F73450" w:rsidP="00F73450">
            <w:pPr>
              <w:rPr>
                <w:b/>
                <w:bCs/>
              </w:rPr>
            </w:pPr>
            <w:r>
              <w:rPr>
                <w:b/>
                <w:bCs/>
              </w:rPr>
              <w:t xml:space="preserve">Panel </w:t>
            </w:r>
            <w:r w:rsidR="002B6526">
              <w:rPr>
                <w:b/>
                <w:bCs/>
              </w:rPr>
              <w:t>agrees</w:t>
            </w:r>
            <w:r w:rsidR="00FD46D3">
              <w:rPr>
                <w:b/>
                <w:bCs/>
              </w:rPr>
              <w:t xml:space="preserve"> with the </w:t>
            </w:r>
            <w:r w:rsidR="00606C13">
              <w:rPr>
                <w:b/>
                <w:bCs/>
              </w:rPr>
              <w:t>grounds.</w:t>
            </w:r>
          </w:p>
          <w:p w14:paraId="5ABF4B70" w14:textId="77777777" w:rsidR="00606C13" w:rsidRDefault="00606C13" w:rsidP="00F73450">
            <w:pPr>
              <w:rPr>
                <w:b/>
                <w:bCs/>
              </w:rPr>
            </w:pPr>
          </w:p>
          <w:p w14:paraId="6EA03308" w14:textId="77777777" w:rsidR="00E65820" w:rsidRPr="00E65820" w:rsidRDefault="00E65820" w:rsidP="00E65820">
            <w:pPr>
              <w:pStyle w:val="ListParagraph"/>
              <w:numPr>
                <w:ilvl w:val="0"/>
                <w:numId w:val="3"/>
              </w:numPr>
              <w:rPr>
                <w:b/>
                <w:bCs/>
              </w:rPr>
            </w:pPr>
            <w:r w:rsidRPr="00E65820">
              <w:rPr>
                <w:b/>
                <w:bCs/>
              </w:rPr>
              <w:t>Video Numbered 5 – Person trying car door handles.</w:t>
            </w:r>
          </w:p>
          <w:p w14:paraId="3990D20A" w14:textId="6EC66A20" w:rsidR="00E65820" w:rsidRDefault="00E65820" w:rsidP="00E65820">
            <w:r>
              <w:t xml:space="preserve">Cuffing for the search. Explained why he was being detained. Additional female officers’ tone and line of questioning and body language was negative and intense. Although it might not have been her attention. 4 Officers for this interaction was unnecessary. Lead officer wasn’t alarmist and communication between the officers was good. There was ‘One voice’ despite there being 4 </w:t>
            </w:r>
            <w:r>
              <w:lastRenderedPageBreak/>
              <w:t xml:space="preserve">officers, but there was too much unnecessary interrogation. QR Code offered. </w:t>
            </w:r>
          </w:p>
          <w:p w14:paraId="0A66AB5C" w14:textId="651A53EA" w:rsidR="00344063" w:rsidRPr="00E65820" w:rsidRDefault="00E65820" w:rsidP="00344063">
            <w:pPr>
              <w:jc w:val="both"/>
              <w:rPr>
                <w:rFonts w:ascii="Arial" w:hAnsi="Arial" w:cs="Arial"/>
                <w:b/>
                <w:bCs/>
              </w:rPr>
            </w:pPr>
            <w:r>
              <w:rPr>
                <w:rFonts w:ascii="Arial" w:hAnsi="Arial" w:cs="Arial"/>
                <w:b/>
                <w:bCs/>
              </w:rPr>
              <w:t>Panel support this Stop and Search</w:t>
            </w:r>
            <w:r w:rsidR="001202F2">
              <w:rPr>
                <w:rFonts w:ascii="Arial" w:hAnsi="Arial" w:cs="Arial"/>
                <w:b/>
                <w:bCs/>
              </w:rPr>
              <w:t xml:space="preserve">, great piece of policing. </w:t>
            </w:r>
          </w:p>
        </w:tc>
      </w:tr>
      <w:tr w:rsidR="00344063" w:rsidRPr="00D46D4D" w14:paraId="359F2B52" w14:textId="77777777" w:rsidTr="00344063">
        <w:tc>
          <w:tcPr>
            <w:tcW w:w="562" w:type="dxa"/>
            <w:shd w:val="clear" w:color="auto" w:fill="8EAADB" w:themeFill="accent5" w:themeFillTint="99"/>
          </w:tcPr>
          <w:p w14:paraId="6C28EE36" w14:textId="193F9348" w:rsidR="00344063" w:rsidRPr="00D46D4D" w:rsidRDefault="00344063" w:rsidP="00344063">
            <w:pPr>
              <w:jc w:val="both"/>
              <w:rPr>
                <w:rFonts w:ascii="Arial" w:hAnsi="Arial" w:cs="Arial"/>
                <w:color w:val="000000" w:themeColor="text1"/>
              </w:rPr>
            </w:pPr>
            <w:r>
              <w:rPr>
                <w:rFonts w:ascii="Arial" w:hAnsi="Arial" w:cs="Arial"/>
                <w:color w:val="000000" w:themeColor="text1"/>
              </w:rPr>
              <w:lastRenderedPageBreak/>
              <w:t>5</w:t>
            </w:r>
            <w:r w:rsidRPr="00D46D4D">
              <w:rPr>
                <w:rFonts w:ascii="Arial" w:hAnsi="Arial" w:cs="Arial"/>
                <w:color w:val="000000" w:themeColor="text1"/>
              </w:rPr>
              <w:t xml:space="preserve">. </w:t>
            </w:r>
          </w:p>
          <w:p w14:paraId="7947710B" w14:textId="77777777" w:rsidR="00344063" w:rsidRPr="00D46D4D" w:rsidRDefault="00344063" w:rsidP="00344063">
            <w:pPr>
              <w:jc w:val="both"/>
              <w:rPr>
                <w:rFonts w:ascii="Arial" w:hAnsi="Arial" w:cs="Arial"/>
                <w:color w:val="000000" w:themeColor="text1"/>
              </w:rPr>
            </w:pPr>
          </w:p>
        </w:tc>
        <w:tc>
          <w:tcPr>
            <w:tcW w:w="3969" w:type="dxa"/>
          </w:tcPr>
          <w:p w14:paraId="44C8B4B2" w14:textId="77777777" w:rsidR="00344063" w:rsidRPr="00D46D4D" w:rsidRDefault="00344063" w:rsidP="00344063">
            <w:pPr>
              <w:jc w:val="both"/>
              <w:rPr>
                <w:rFonts w:ascii="Arial" w:hAnsi="Arial" w:cs="Arial"/>
                <w:color w:val="000000" w:themeColor="text1"/>
              </w:rPr>
            </w:pPr>
            <w:r w:rsidRPr="00D46D4D">
              <w:rPr>
                <w:rFonts w:ascii="Arial" w:hAnsi="Arial" w:cs="Arial"/>
                <w:color w:val="000000" w:themeColor="text1"/>
              </w:rPr>
              <w:t>Dip sample of Use of Force records</w:t>
            </w:r>
            <w:r>
              <w:rPr>
                <w:rFonts w:ascii="Arial" w:hAnsi="Arial" w:cs="Arial"/>
                <w:color w:val="000000" w:themeColor="text1"/>
              </w:rPr>
              <w:t xml:space="preserve"> </w:t>
            </w:r>
          </w:p>
          <w:p w14:paraId="16C8D57E" w14:textId="60892122" w:rsidR="00CE26DA" w:rsidRPr="009C3F27" w:rsidRDefault="009C3F27" w:rsidP="00344063">
            <w:pPr>
              <w:jc w:val="both"/>
              <w:rPr>
                <w:rFonts w:ascii="Arial" w:hAnsi="Arial" w:cs="Arial"/>
                <w:b/>
                <w:bCs/>
                <w:color w:val="000000" w:themeColor="text1"/>
              </w:rPr>
            </w:pPr>
            <w:r w:rsidRPr="009C3F27">
              <w:rPr>
                <w:rFonts w:ascii="Arial" w:hAnsi="Arial" w:cs="Arial"/>
                <w:b/>
                <w:bCs/>
                <w:color w:val="000000" w:themeColor="text1"/>
              </w:rPr>
              <w:t>MATTHEW SHAW</w:t>
            </w:r>
          </w:p>
          <w:p w14:paraId="33832061" w14:textId="77777777" w:rsidR="00344063" w:rsidRPr="00C26B07" w:rsidRDefault="00344063" w:rsidP="00344063">
            <w:pPr>
              <w:jc w:val="both"/>
              <w:rPr>
                <w:rFonts w:ascii="Arial" w:hAnsi="Arial" w:cs="Arial"/>
                <w:color w:val="FF0000"/>
              </w:rPr>
            </w:pPr>
          </w:p>
          <w:p w14:paraId="487DFBE2" w14:textId="77777777" w:rsidR="00344063" w:rsidRPr="00C26B07" w:rsidRDefault="00344063" w:rsidP="00344063">
            <w:pPr>
              <w:jc w:val="both"/>
              <w:rPr>
                <w:rFonts w:ascii="Arial" w:hAnsi="Arial" w:cs="Arial"/>
                <w:color w:val="000000" w:themeColor="text1"/>
              </w:rPr>
            </w:pPr>
          </w:p>
          <w:p w14:paraId="2434F45B" w14:textId="77777777" w:rsidR="00344063" w:rsidRDefault="00344063" w:rsidP="00344063">
            <w:pPr>
              <w:jc w:val="both"/>
              <w:rPr>
                <w:rFonts w:ascii="Arial" w:hAnsi="Arial" w:cs="Arial"/>
                <w:color w:val="000000" w:themeColor="text1"/>
              </w:rPr>
            </w:pPr>
          </w:p>
          <w:p w14:paraId="1E8F0613" w14:textId="77777777" w:rsidR="00344063" w:rsidRPr="00D46D4D" w:rsidRDefault="00344063" w:rsidP="00344063">
            <w:pPr>
              <w:jc w:val="both"/>
              <w:rPr>
                <w:rFonts w:ascii="Arial" w:hAnsi="Arial" w:cs="Arial"/>
                <w:color w:val="000000" w:themeColor="text1"/>
              </w:rPr>
            </w:pPr>
          </w:p>
          <w:p w14:paraId="6FE8D786" w14:textId="77777777" w:rsidR="00344063" w:rsidRPr="00D46D4D" w:rsidRDefault="00344063" w:rsidP="00344063">
            <w:pPr>
              <w:jc w:val="both"/>
              <w:rPr>
                <w:rFonts w:ascii="Arial" w:hAnsi="Arial" w:cs="Arial"/>
                <w:color w:val="000000" w:themeColor="text1"/>
              </w:rPr>
            </w:pPr>
          </w:p>
        </w:tc>
        <w:tc>
          <w:tcPr>
            <w:tcW w:w="5387" w:type="dxa"/>
          </w:tcPr>
          <w:p w14:paraId="4248F8AD" w14:textId="77777777" w:rsidR="00A51038" w:rsidRPr="008962BB" w:rsidRDefault="00344063" w:rsidP="00A51038">
            <w:pPr>
              <w:pStyle w:val="ListParagraph"/>
              <w:numPr>
                <w:ilvl w:val="0"/>
                <w:numId w:val="4"/>
              </w:numPr>
              <w:spacing w:line="278" w:lineRule="auto"/>
              <w:rPr>
                <w:b/>
                <w:bCs/>
              </w:rPr>
            </w:pPr>
            <w:r w:rsidRPr="00344063">
              <w:rPr>
                <w:rFonts w:ascii="Arial" w:hAnsi="Arial" w:cs="Arial"/>
                <w:color w:val="FF0000"/>
              </w:rPr>
              <w:t xml:space="preserve"> </w:t>
            </w:r>
            <w:r w:rsidR="00A51038" w:rsidRPr="008962BB">
              <w:rPr>
                <w:b/>
                <w:bCs/>
              </w:rPr>
              <w:t>Video Numbered 1 Shop theft</w:t>
            </w:r>
          </w:p>
          <w:p w14:paraId="0478D014" w14:textId="77777777" w:rsidR="00A51038" w:rsidRDefault="00A51038" w:rsidP="00A51038">
            <w:r>
              <w:t xml:space="preserve">Compliant Handcuffing </w:t>
            </w:r>
          </w:p>
          <w:p w14:paraId="2AD0AC62" w14:textId="77777777" w:rsidR="00A51038" w:rsidRDefault="00A51038" w:rsidP="00A51038">
            <w:r>
              <w:t xml:space="preserve">Video numbered 3 </w:t>
            </w:r>
          </w:p>
          <w:p w14:paraId="2271FD80" w14:textId="77777777" w:rsidR="00A51038" w:rsidRDefault="00A51038" w:rsidP="00A51038">
            <w:r>
              <w:t xml:space="preserve">Taser red dot and cuffing </w:t>
            </w:r>
          </w:p>
          <w:p w14:paraId="0A16DF6F" w14:textId="77777777" w:rsidR="00A51038" w:rsidRDefault="00A51038" w:rsidP="00A51038">
            <w:r>
              <w:t xml:space="preserve">Commend officer as he was dealing with this on his own. </w:t>
            </w:r>
          </w:p>
          <w:p w14:paraId="7C47884A" w14:textId="2F74573E" w:rsidR="00903C6C" w:rsidRPr="00903C6C" w:rsidRDefault="00903C6C" w:rsidP="00903C6C">
            <w:pPr>
              <w:rPr>
                <w:b/>
                <w:bCs/>
              </w:rPr>
            </w:pPr>
            <w:r w:rsidRPr="00903C6C">
              <w:rPr>
                <w:b/>
                <w:bCs/>
              </w:rPr>
              <w:t>Panel feel this was a proportionate use of force.</w:t>
            </w:r>
          </w:p>
          <w:p w14:paraId="48D7FE10" w14:textId="77777777" w:rsidR="00344063" w:rsidRDefault="00344063" w:rsidP="00344063">
            <w:pPr>
              <w:jc w:val="both"/>
              <w:rPr>
                <w:rFonts w:ascii="Arial" w:hAnsi="Arial" w:cs="Arial"/>
                <w:color w:val="000000" w:themeColor="text1"/>
              </w:rPr>
            </w:pPr>
          </w:p>
          <w:p w14:paraId="32DA0E2B" w14:textId="77777777" w:rsidR="00D735E3" w:rsidRDefault="00D735E3" w:rsidP="00D735E3">
            <w:pPr>
              <w:pStyle w:val="ListParagraph"/>
              <w:numPr>
                <w:ilvl w:val="0"/>
                <w:numId w:val="4"/>
              </w:numPr>
            </w:pPr>
            <w:r w:rsidRPr="00D735E3">
              <w:rPr>
                <w:b/>
                <w:bCs/>
              </w:rPr>
              <w:t>Video Numbered 5 - Domestic</w:t>
            </w:r>
          </w:p>
          <w:p w14:paraId="725E4C7A" w14:textId="77777777" w:rsidR="00D735E3" w:rsidRPr="00651740" w:rsidRDefault="00D735E3" w:rsidP="00D735E3">
            <w:pPr>
              <w:rPr>
                <w:b/>
                <w:bCs/>
              </w:rPr>
            </w:pPr>
            <w:r>
              <w:t xml:space="preserve">Resist arrest, primary control, taken to the ground, parva used. </w:t>
            </w:r>
          </w:p>
          <w:p w14:paraId="26A8E1C1" w14:textId="77777777" w:rsidR="00D735E3" w:rsidRDefault="00D735E3" w:rsidP="00D735E3">
            <w:r>
              <w:t xml:space="preserve">Officer adjusted trousers of the man when on the floor which was kind.  </w:t>
            </w:r>
          </w:p>
          <w:p w14:paraId="37E95F4A" w14:textId="77777777" w:rsidR="00D735E3" w:rsidRDefault="00D735E3" w:rsidP="00D735E3">
            <w:r>
              <w:t xml:space="preserve">Was the parva used to shut him up or because he didn’t get in the car. Officer shouldn’t have said that. </w:t>
            </w:r>
          </w:p>
          <w:p w14:paraId="0EF959E0" w14:textId="77777777" w:rsidR="00D735E3" w:rsidRPr="00FB3A10" w:rsidRDefault="00D735E3" w:rsidP="00D735E3">
            <w:pPr>
              <w:rPr>
                <w:b/>
                <w:bCs/>
              </w:rPr>
            </w:pPr>
            <w:r w:rsidRPr="00FB3A10">
              <w:rPr>
                <w:b/>
                <w:bCs/>
              </w:rPr>
              <w:t xml:space="preserve">Panel feel that the Threat of parva not proportionate, but rest of use of force was proportionate. </w:t>
            </w:r>
          </w:p>
          <w:p w14:paraId="0440663F" w14:textId="2A866730" w:rsidR="00903C6C" w:rsidRPr="00D46D4D" w:rsidRDefault="00903C6C" w:rsidP="00344063">
            <w:pPr>
              <w:jc w:val="both"/>
              <w:rPr>
                <w:rFonts w:ascii="Arial" w:hAnsi="Arial" w:cs="Arial"/>
                <w:color w:val="000000" w:themeColor="text1"/>
              </w:rPr>
            </w:pPr>
          </w:p>
        </w:tc>
      </w:tr>
      <w:tr w:rsidR="00344063" w:rsidRPr="00D46D4D" w14:paraId="5CCB0F65" w14:textId="77777777" w:rsidTr="00344063">
        <w:tc>
          <w:tcPr>
            <w:tcW w:w="562" w:type="dxa"/>
            <w:shd w:val="clear" w:color="auto" w:fill="8EAADB" w:themeFill="accent5" w:themeFillTint="99"/>
          </w:tcPr>
          <w:p w14:paraId="364DB79D" w14:textId="61FFC63E" w:rsidR="00344063" w:rsidRPr="00D46D4D" w:rsidRDefault="00344063" w:rsidP="00344063">
            <w:pPr>
              <w:jc w:val="both"/>
              <w:rPr>
                <w:rFonts w:ascii="Arial" w:hAnsi="Arial" w:cs="Arial"/>
                <w:color w:val="000000" w:themeColor="text1"/>
              </w:rPr>
            </w:pPr>
            <w:r>
              <w:rPr>
                <w:rFonts w:ascii="Arial" w:hAnsi="Arial" w:cs="Arial"/>
                <w:color w:val="000000" w:themeColor="text1"/>
              </w:rPr>
              <w:t>6</w:t>
            </w:r>
            <w:r w:rsidRPr="00D46D4D">
              <w:rPr>
                <w:rFonts w:ascii="Arial" w:hAnsi="Arial" w:cs="Arial"/>
                <w:color w:val="000000" w:themeColor="text1"/>
              </w:rPr>
              <w:t xml:space="preserve">. </w:t>
            </w:r>
          </w:p>
          <w:p w14:paraId="5E89DF2B" w14:textId="77777777" w:rsidR="00344063" w:rsidRPr="00D46D4D" w:rsidRDefault="00344063" w:rsidP="00344063">
            <w:pPr>
              <w:jc w:val="both"/>
              <w:rPr>
                <w:rFonts w:ascii="Arial" w:hAnsi="Arial" w:cs="Arial"/>
                <w:color w:val="000000" w:themeColor="text1"/>
              </w:rPr>
            </w:pPr>
          </w:p>
        </w:tc>
        <w:tc>
          <w:tcPr>
            <w:tcW w:w="3969" w:type="dxa"/>
          </w:tcPr>
          <w:p w14:paraId="6A436C5B" w14:textId="77777777" w:rsidR="00344063" w:rsidRPr="00D46D4D" w:rsidRDefault="00344063" w:rsidP="00344063">
            <w:pPr>
              <w:jc w:val="both"/>
              <w:rPr>
                <w:rFonts w:ascii="Arial" w:hAnsi="Arial" w:cs="Arial"/>
                <w:color w:val="000000" w:themeColor="text1"/>
              </w:rPr>
            </w:pPr>
            <w:r w:rsidRPr="00D46D4D">
              <w:rPr>
                <w:rFonts w:ascii="Arial" w:hAnsi="Arial" w:cs="Arial"/>
                <w:color w:val="000000" w:themeColor="text1"/>
              </w:rPr>
              <w:t>Action noted from discussions for update at next panel</w:t>
            </w:r>
          </w:p>
          <w:p w14:paraId="37A0C2F0" w14:textId="77777777" w:rsidR="00344063" w:rsidRPr="00D46D4D" w:rsidRDefault="00344063" w:rsidP="00344063">
            <w:pPr>
              <w:jc w:val="both"/>
              <w:rPr>
                <w:rFonts w:ascii="Arial" w:hAnsi="Arial" w:cs="Arial"/>
                <w:color w:val="000000" w:themeColor="text1"/>
              </w:rPr>
            </w:pPr>
          </w:p>
          <w:p w14:paraId="2D634FE6" w14:textId="77777777" w:rsidR="00344063" w:rsidRPr="00D46D4D" w:rsidRDefault="00344063" w:rsidP="00344063">
            <w:pPr>
              <w:jc w:val="both"/>
              <w:rPr>
                <w:rFonts w:ascii="Arial" w:hAnsi="Arial" w:cs="Arial"/>
                <w:color w:val="000000" w:themeColor="text1"/>
              </w:rPr>
            </w:pPr>
          </w:p>
        </w:tc>
        <w:tc>
          <w:tcPr>
            <w:tcW w:w="5387" w:type="dxa"/>
          </w:tcPr>
          <w:p w14:paraId="64488343" w14:textId="31388485" w:rsidR="00344063" w:rsidRPr="00C937F0" w:rsidRDefault="00C937F0" w:rsidP="00C937F0">
            <w:pPr>
              <w:pStyle w:val="ListParagraph"/>
              <w:numPr>
                <w:ilvl w:val="0"/>
                <w:numId w:val="4"/>
              </w:numPr>
              <w:jc w:val="both"/>
              <w:rPr>
                <w:rFonts w:ascii="Arial" w:hAnsi="Arial" w:cs="Arial"/>
              </w:rPr>
            </w:pPr>
            <w:r>
              <w:rPr>
                <w:rFonts w:ascii="Arial" w:hAnsi="Arial" w:cs="Arial"/>
              </w:rPr>
              <w:t>No actions identified for next panel.</w:t>
            </w:r>
          </w:p>
          <w:p w14:paraId="4CE087EB" w14:textId="77777777" w:rsidR="00344063" w:rsidRPr="00D46D4D" w:rsidRDefault="00344063" w:rsidP="00344063">
            <w:pPr>
              <w:jc w:val="both"/>
              <w:rPr>
                <w:rFonts w:ascii="Arial" w:hAnsi="Arial" w:cs="Arial"/>
                <w:color w:val="000000" w:themeColor="text1"/>
              </w:rPr>
            </w:pPr>
          </w:p>
        </w:tc>
      </w:tr>
      <w:tr w:rsidR="00344063" w:rsidRPr="00D46D4D" w14:paraId="425EEF83" w14:textId="77777777" w:rsidTr="00344063">
        <w:tc>
          <w:tcPr>
            <w:tcW w:w="562" w:type="dxa"/>
            <w:shd w:val="clear" w:color="auto" w:fill="8EAADB" w:themeFill="accent5" w:themeFillTint="99"/>
          </w:tcPr>
          <w:p w14:paraId="751A8B67" w14:textId="77777777" w:rsidR="00344063" w:rsidRPr="00D46D4D" w:rsidRDefault="00344063" w:rsidP="00344063">
            <w:pPr>
              <w:jc w:val="both"/>
              <w:rPr>
                <w:rFonts w:ascii="Arial" w:hAnsi="Arial" w:cs="Arial"/>
                <w:color w:val="000000" w:themeColor="text1"/>
              </w:rPr>
            </w:pPr>
            <w:r>
              <w:rPr>
                <w:rFonts w:ascii="Arial" w:hAnsi="Arial" w:cs="Arial"/>
                <w:color w:val="000000" w:themeColor="text1"/>
              </w:rPr>
              <w:t>6.</w:t>
            </w:r>
          </w:p>
        </w:tc>
        <w:tc>
          <w:tcPr>
            <w:tcW w:w="3969" w:type="dxa"/>
          </w:tcPr>
          <w:p w14:paraId="1662D5F9" w14:textId="40044797" w:rsidR="00344063" w:rsidRPr="00E05848" w:rsidRDefault="00344063" w:rsidP="00344063">
            <w:pPr>
              <w:jc w:val="both"/>
              <w:rPr>
                <w:rFonts w:ascii="Arial" w:hAnsi="Arial" w:cs="Arial"/>
                <w:color w:val="000000" w:themeColor="text1"/>
              </w:rPr>
            </w:pPr>
            <w:r w:rsidRPr="00E05848">
              <w:rPr>
                <w:rFonts w:ascii="Arial" w:hAnsi="Arial" w:cs="Arial"/>
                <w:color w:val="000000" w:themeColor="text1"/>
              </w:rPr>
              <w:t xml:space="preserve">Any notes, questions, requests for the next </w:t>
            </w:r>
            <w:proofErr w:type="gramStart"/>
            <w:r w:rsidRPr="00E05848">
              <w:rPr>
                <w:rFonts w:ascii="Arial" w:hAnsi="Arial" w:cs="Arial"/>
                <w:color w:val="000000" w:themeColor="text1"/>
              </w:rPr>
              <w:t>Bi annual</w:t>
            </w:r>
            <w:proofErr w:type="gramEnd"/>
            <w:r w:rsidRPr="00E05848">
              <w:rPr>
                <w:rFonts w:ascii="Arial" w:hAnsi="Arial" w:cs="Arial"/>
                <w:color w:val="000000" w:themeColor="text1"/>
              </w:rPr>
              <w:t xml:space="preserve"> Stop and Search</w:t>
            </w:r>
            <w:r>
              <w:rPr>
                <w:rFonts w:ascii="Arial" w:hAnsi="Arial" w:cs="Arial"/>
                <w:color w:val="000000" w:themeColor="text1"/>
              </w:rPr>
              <w:t>, Use of Force C</w:t>
            </w:r>
            <w:r w:rsidRPr="00E05848">
              <w:rPr>
                <w:rFonts w:ascii="Arial" w:hAnsi="Arial" w:cs="Arial"/>
                <w:color w:val="000000" w:themeColor="text1"/>
              </w:rPr>
              <w:t xml:space="preserve">ommission </w:t>
            </w:r>
          </w:p>
          <w:p w14:paraId="68B76621" w14:textId="77777777" w:rsidR="00344063" w:rsidRPr="00E05848" w:rsidRDefault="00344063" w:rsidP="00344063">
            <w:pPr>
              <w:jc w:val="both"/>
              <w:rPr>
                <w:rFonts w:ascii="Arial" w:hAnsi="Arial" w:cs="Arial"/>
                <w:color w:val="000000" w:themeColor="text1"/>
              </w:rPr>
            </w:pPr>
          </w:p>
          <w:p w14:paraId="5ED5F46D" w14:textId="77777777" w:rsidR="00344063" w:rsidRPr="00D46D4D" w:rsidRDefault="00344063" w:rsidP="00344063">
            <w:pPr>
              <w:jc w:val="both"/>
              <w:rPr>
                <w:rFonts w:ascii="Arial" w:hAnsi="Arial" w:cs="Arial"/>
                <w:color w:val="000000" w:themeColor="text1"/>
              </w:rPr>
            </w:pPr>
          </w:p>
        </w:tc>
        <w:tc>
          <w:tcPr>
            <w:tcW w:w="5387" w:type="dxa"/>
          </w:tcPr>
          <w:p w14:paraId="510EDDC7" w14:textId="6A696CAD" w:rsidR="00344063" w:rsidRPr="00C937F0" w:rsidRDefault="00C937F0" w:rsidP="00344063">
            <w:pPr>
              <w:jc w:val="both"/>
              <w:rPr>
                <w:rFonts w:ascii="Arial" w:hAnsi="Arial" w:cs="Arial"/>
              </w:rPr>
            </w:pPr>
            <w:r>
              <w:rPr>
                <w:rFonts w:ascii="Arial" w:hAnsi="Arial" w:cs="Arial"/>
              </w:rPr>
              <w:t xml:space="preserve">None </w:t>
            </w:r>
          </w:p>
        </w:tc>
      </w:tr>
      <w:tr w:rsidR="00344063" w:rsidRPr="00D46D4D" w14:paraId="6C78B5DC" w14:textId="77777777" w:rsidTr="00344063">
        <w:tc>
          <w:tcPr>
            <w:tcW w:w="562" w:type="dxa"/>
            <w:shd w:val="clear" w:color="auto" w:fill="8EAADB" w:themeFill="accent5" w:themeFillTint="99"/>
          </w:tcPr>
          <w:p w14:paraId="4F1754B9" w14:textId="77777777" w:rsidR="00344063" w:rsidRPr="00D46D4D" w:rsidRDefault="00344063" w:rsidP="00344063">
            <w:pPr>
              <w:jc w:val="both"/>
              <w:rPr>
                <w:rFonts w:ascii="Arial" w:hAnsi="Arial" w:cs="Arial"/>
                <w:color w:val="000000" w:themeColor="text1"/>
              </w:rPr>
            </w:pPr>
            <w:r>
              <w:rPr>
                <w:rFonts w:ascii="Arial" w:hAnsi="Arial" w:cs="Arial"/>
                <w:color w:val="000000" w:themeColor="text1"/>
              </w:rPr>
              <w:t>7</w:t>
            </w:r>
            <w:r w:rsidRPr="00D46D4D">
              <w:rPr>
                <w:rFonts w:ascii="Arial" w:hAnsi="Arial" w:cs="Arial"/>
                <w:color w:val="000000" w:themeColor="text1"/>
              </w:rPr>
              <w:t>.</w:t>
            </w:r>
          </w:p>
          <w:p w14:paraId="4D1A18C5" w14:textId="77777777" w:rsidR="00344063" w:rsidRPr="00D46D4D" w:rsidRDefault="00344063" w:rsidP="00344063">
            <w:pPr>
              <w:jc w:val="both"/>
              <w:rPr>
                <w:rFonts w:ascii="Arial" w:hAnsi="Arial" w:cs="Arial"/>
                <w:color w:val="000000" w:themeColor="text1"/>
              </w:rPr>
            </w:pPr>
          </w:p>
        </w:tc>
        <w:tc>
          <w:tcPr>
            <w:tcW w:w="3969" w:type="dxa"/>
          </w:tcPr>
          <w:p w14:paraId="7D35160E" w14:textId="77777777" w:rsidR="00344063" w:rsidRPr="00D46D4D" w:rsidRDefault="00344063" w:rsidP="00344063">
            <w:pPr>
              <w:jc w:val="both"/>
              <w:rPr>
                <w:rFonts w:ascii="Arial" w:hAnsi="Arial" w:cs="Arial"/>
                <w:color w:val="000000" w:themeColor="text1"/>
              </w:rPr>
            </w:pPr>
            <w:r w:rsidRPr="00D46D4D">
              <w:rPr>
                <w:rFonts w:ascii="Arial" w:hAnsi="Arial" w:cs="Arial"/>
                <w:color w:val="000000" w:themeColor="text1"/>
              </w:rPr>
              <w:t>Date and location of next panel</w:t>
            </w:r>
          </w:p>
          <w:p w14:paraId="789C04C7" w14:textId="77777777" w:rsidR="00344063" w:rsidRPr="00D46D4D" w:rsidRDefault="00344063" w:rsidP="00344063">
            <w:pPr>
              <w:jc w:val="both"/>
              <w:rPr>
                <w:rFonts w:ascii="Arial" w:hAnsi="Arial" w:cs="Arial"/>
                <w:color w:val="000000" w:themeColor="text1"/>
              </w:rPr>
            </w:pPr>
          </w:p>
          <w:p w14:paraId="14704380" w14:textId="77777777" w:rsidR="00344063" w:rsidRPr="00D46D4D" w:rsidRDefault="00344063" w:rsidP="00344063">
            <w:pPr>
              <w:jc w:val="both"/>
              <w:rPr>
                <w:rFonts w:ascii="Arial" w:hAnsi="Arial" w:cs="Arial"/>
                <w:color w:val="000000" w:themeColor="text1"/>
              </w:rPr>
            </w:pPr>
          </w:p>
          <w:p w14:paraId="31DA4D0F" w14:textId="77777777" w:rsidR="00344063" w:rsidRPr="00D46D4D" w:rsidRDefault="00344063" w:rsidP="00344063">
            <w:pPr>
              <w:jc w:val="both"/>
              <w:rPr>
                <w:rFonts w:ascii="Arial" w:hAnsi="Arial" w:cs="Arial"/>
                <w:color w:val="000000" w:themeColor="text1"/>
              </w:rPr>
            </w:pPr>
          </w:p>
        </w:tc>
        <w:tc>
          <w:tcPr>
            <w:tcW w:w="5387" w:type="dxa"/>
          </w:tcPr>
          <w:p w14:paraId="1ECAFDD6" w14:textId="56C3F67A" w:rsidR="00344063" w:rsidRPr="00D46D4D" w:rsidRDefault="00967790" w:rsidP="00344063">
            <w:pPr>
              <w:jc w:val="both"/>
              <w:rPr>
                <w:rFonts w:ascii="Arial" w:hAnsi="Arial" w:cs="Arial"/>
                <w:color w:val="000000" w:themeColor="text1"/>
              </w:rPr>
            </w:pPr>
            <w:r>
              <w:rPr>
                <w:rFonts w:ascii="Arial" w:hAnsi="Arial" w:cs="Arial"/>
                <w:color w:val="000000" w:themeColor="text1"/>
              </w:rPr>
              <w:t xml:space="preserve">15.01.2026 Online </w:t>
            </w:r>
          </w:p>
        </w:tc>
      </w:tr>
    </w:tbl>
    <w:p w14:paraId="6DE59ED2" w14:textId="54ABDF2C" w:rsidR="00287635" w:rsidRDefault="00287635" w:rsidP="00287635">
      <w:pPr>
        <w:jc w:val="both"/>
        <w:rPr>
          <w:rFonts w:ascii="Arial" w:hAnsi="Arial" w:cs="Arial"/>
          <w:color w:val="000000" w:themeColor="text1"/>
        </w:rPr>
      </w:pPr>
    </w:p>
    <w:bookmarkEnd w:id="0"/>
    <w:p w14:paraId="4A40121E" w14:textId="1703DD6C" w:rsidR="000279CD" w:rsidRDefault="000279CD" w:rsidP="00287635">
      <w:pPr>
        <w:jc w:val="both"/>
        <w:rPr>
          <w:rFonts w:ascii="Arial" w:hAnsi="Arial" w:cs="Arial"/>
          <w:color w:val="000000" w:themeColor="text1"/>
        </w:rPr>
      </w:pPr>
    </w:p>
    <w:sectPr w:rsidR="000279CD" w:rsidSect="00746F5A">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97BC2" w14:textId="77777777" w:rsidR="00192233" w:rsidRDefault="00192233" w:rsidP="00560080">
      <w:pPr>
        <w:spacing w:after="0" w:line="240" w:lineRule="auto"/>
      </w:pPr>
      <w:r>
        <w:separator/>
      </w:r>
    </w:p>
  </w:endnote>
  <w:endnote w:type="continuationSeparator" w:id="0">
    <w:p w14:paraId="39EA07DD" w14:textId="77777777" w:rsidR="00192233" w:rsidRDefault="00192233" w:rsidP="00560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A5B62" w14:textId="7ECDA6D7" w:rsidR="002D68AA" w:rsidRDefault="006D6237">
    <w:pPr>
      <w:pStyle w:val="Footer"/>
    </w:pPr>
    <w:r>
      <w:rPr>
        <w:noProof/>
      </w:rPr>
      <mc:AlternateContent>
        <mc:Choice Requires="wps">
          <w:drawing>
            <wp:anchor distT="0" distB="0" distL="0" distR="0" simplePos="0" relativeHeight="251661312" behindDoc="0" locked="0" layoutInCell="1" allowOverlap="1" wp14:anchorId="32867899" wp14:editId="206C9DC7">
              <wp:simplePos x="635" y="635"/>
              <wp:positionH relativeFrom="page">
                <wp:align>center</wp:align>
              </wp:positionH>
              <wp:positionV relativeFrom="page">
                <wp:align>bottom</wp:align>
              </wp:positionV>
              <wp:extent cx="518795" cy="357505"/>
              <wp:effectExtent l="0" t="0" r="14605" b="0"/>
              <wp:wrapNone/>
              <wp:docPr id="2126858489"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774B3E2F" w14:textId="1C9D8969" w:rsidR="006D6237" w:rsidRPr="006D6237" w:rsidRDefault="006D6237" w:rsidP="006D6237">
                          <w:pPr>
                            <w:spacing w:after="0"/>
                            <w:rPr>
                              <w:rFonts w:ascii="Aptos" w:eastAsia="Aptos" w:hAnsi="Aptos" w:cs="Aptos"/>
                              <w:noProof/>
                              <w:color w:val="000000"/>
                              <w:sz w:val="20"/>
                              <w:szCs w:val="20"/>
                            </w:rPr>
                          </w:pPr>
                          <w:r w:rsidRPr="006D6237">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867899" id="_x0000_t202" coordsize="21600,21600" o:spt="202" path="m,l,21600r21600,l21600,xe">
              <v:stroke joinstyle="miter"/>
              <v:path gradientshapeok="t" o:connecttype="rect"/>
            </v:shapetype>
            <v:shape id="Text Box 2" o:spid="_x0000_s1026" type="#_x0000_t202" alt="OFFICIAL" style="position:absolute;margin-left:0;margin-top:0;width:40.85pt;height:28.1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" filled="f" stroked="f">
              <v:textbox style="mso-fit-shape-to-text:t" inset="0,0,0,15pt">
                <w:txbxContent>
                  <w:p w14:paraId="774B3E2F" w14:textId="1C9D8969" w:rsidR="006D6237" w:rsidRPr="006D6237" w:rsidRDefault="006D6237" w:rsidP="006D6237">
                    <w:pPr>
                      <w:spacing w:after="0"/>
                      <w:rPr>
                        <w:rFonts w:ascii="Aptos" w:eastAsia="Aptos" w:hAnsi="Aptos" w:cs="Aptos"/>
                        <w:noProof/>
                        <w:color w:val="000000"/>
                        <w:sz w:val="20"/>
                        <w:szCs w:val="20"/>
                      </w:rPr>
                    </w:pPr>
                    <w:r w:rsidRPr="006D6237">
                      <w:rPr>
                        <w:rFonts w:ascii="Aptos" w:eastAsia="Aptos" w:hAnsi="Aptos" w:cs="Aptos"/>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585A8" w14:textId="126B2327" w:rsidR="002D68AA" w:rsidRDefault="006D6237">
    <w:pPr>
      <w:pStyle w:val="Footer"/>
    </w:pPr>
    <w:r>
      <w:rPr>
        <w:noProof/>
      </w:rPr>
      <mc:AlternateContent>
        <mc:Choice Requires="wps">
          <w:drawing>
            <wp:anchor distT="0" distB="0" distL="0" distR="0" simplePos="0" relativeHeight="251662336" behindDoc="0" locked="0" layoutInCell="1" allowOverlap="1" wp14:anchorId="33305A06" wp14:editId="188025CE">
              <wp:simplePos x="457200" y="10072255"/>
              <wp:positionH relativeFrom="page">
                <wp:align>center</wp:align>
              </wp:positionH>
              <wp:positionV relativeFrom="page">
                <wp:align>bottom</wp:align>
              </wp:positionV>
              <wp:extent cx="518795" cy="357505"/>
              <wp:effectExtent l="0" t="0" r="14605" b="0"/>
              <wp:wrapNone/>
              <wp:docPr id="2076204020"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77A12C84" w14:textId="7D35C3C8" w:rsidR="006D6237" w:rsidRPr="006D6237" w:rsidRDefault="006D6237" w:rsidP="006D6237">
                          <w:pPr>
                            <w:spacing w:after="0"/>
                            <w:rPr>
                              <w:rFonts w:ascii="Aptos" w:eastAsia="Aptos" w:hAnsi="Aptos" w:cs="Aptos"/>
                              <w:noProof/>
                              <w:color w:val="000000"/>
                              <w:sz w:val="20"/>
                              <w:szCs w:val="20"/>
                            </w:rPr>
                          </w:pPr>
                          <w:r w:rsidRPr="006D6237">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305A06" id="_x0000_t202" coordsize="21600,21600" o:spt="202" path="m,l,21600r21600,l21600,xe">
              <v:stroke joinstyle="miter"/>
              <v:path gradientshapeok="t" o:connecttype="rect"/>
            </v:shapetype>
            <v:shape id="Text Box 3" o:spid="_x0000_s1027" type="#_x0000_t202" alt="OFFICIAL" style="position:absolute;margin-left:0;margin-top:0;width:40.85pt;height:28.1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" filled="f" stroked="f">
              <v:textbox style="mso-fit-shape-to-text:t" inset="0,0,0,15pt">
                <w:txbxContent>
                  <w:p w14:paraId="77A12C84" w14:textId="7D35C3C8" w:rsidR="006D6237" w:rsidRPr="006D6237" w:rsidRDefault="006D6237" w:rsidP="006D6237">
                    <w:pPr>
                      <w:spacing w:after="0"/>
                      <w:rPr>
                        <w:rFonts w:ascii="Aptos" w:eastAsia="Aptos" w:hAnsi="Aptos" w:cs="Aptos"/>
                        <w:noProof/>
                        <w:color w:val="000000"/>
                        <w:sz w:val="20"/>
                        <w:szCs w:val="20"/>
                      </w:rPr>
                    </w:pPr>
                    <w:r w:rsidRPr="006D6237">
                      <w:rPr>
                        <w:rFonts w:ascii="Aptos" w:eastAsia="Aptos" w:hAnsi="Aptos" w:cs="Aptos"/>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7EEF9" w14:textId="60CE8EB5" w:rsidR="002D68AA" w:rsidRDefault="006D6237">
    <w:pPr>
      <w:pStyle w:val="Footer"/>
    </w:pPr>
    <w:r>
      <w:rPr>
        <w:noProof/>
      </w:rPr>
      <mc:AlternateContent>
        <mc:Choice Requires="wps">
          <w:drawing>
            <wp:anchor distT="0" distB="0" distL="0" distR="0" simplePos="0" relativeHeight="251660288" behindDoc="0" locked="0" layoutInCell="1" allowOverlap="1" wp14:anchorId="6F4595E2" wp14:editId="0297C880">
              <wp:simplePos x="635" y="635"/>
              <wp:positionH relativeFrom="page">
                <wp:align>center</wp:align>
              </wp:positionH>
              <wp:positionV relativeFrom="page">
                <wp:align>bottom</wp:align>
              </wp:positionV>
              <wp:extent cx="518795" cy="357505"/>
              <wp:effectExtent l="0" t="0" r="14605" b="0"/>
              <wp:wrapNone/>
              <wp:docPr id="2091628154"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6A0FDA57" w14:textId="7D383091" w:rsidR="006D6237" w:rsidRPr="006D6237" w:rsidRDefault="006D6237" w:rsidP="006D6237">
                          <w:pPr>
                            <w:spacing w:after="0"/>
                            <w:rPr>
                              <w:rFonts w:ascii="Aptos" w:eastAsia="Aptos" w:hAnsi="Aptos" w:cs="Aptos"/>
                              <w:noProof/>
                              <w:color w:val="000000"/>
                              <w:sz w:val="20"/>
                              <w:szCs w:val="20"/>
                            </w:rPr>
                          </w:pPr>
                          <w:r w:rsidRPr="006D6237">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4595E2" id="_x0000_t202" coordsize="21600,21600" o:spt="202" path="m,l,21600r21600,l21600,xe">
              <v:stroke joinstyle="miter"/>
              <v:path gradientshapeok="t" o:connecttype="rect"/>
            </v:shapetype>
            <v:shape id="Text Box 1" o:spid="_x0000_s1028" type="#_x0000_t202" alt="OFFICIAL" style="position:absolute;margin-left:0;margin-top:0;width:40.85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" filled="f" stroked="f">
              <v:textbox style="mso-fit-shape-to-text:t" inset="0,0,0,15pt">
                <w:txbxContent>
                  <w:p w14:paraId="6A0FDA57" w14:textId="7D383091" w:rsidR="006D6237" w:rsidRPr="006D6237" w:rsidRDefault="006D6237" w:rsidP="006D6237">
                    <w:pPr>
                      <w:spacing w:after="0"/>
                      <w:rPr>
                        <w:rFonts w:ascii="Aptos" w:eastAsia="Aptos" w:hAnsi="Aptos" w:cs="Aptos"/>
                        <w:noProof/>
                        <w:color w:val="000000"/>
                        <w:sz w:val="20"/>
                        <w:szCs w:val="20"/>
                      </w:rPr>
                    </w:pPr>
                    <w:r w:rsidRPr="006D6237">
                      <w:rPr>
                        <w:rFonts w:ascii="Aptos" w:eastAsia="Aptos" w:hAnsi="Aptos" w:cs="Aptos"/>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0AC9D" w14:textId="77777777" w:rsidR="00192233" w:rsidRDefault="00192233" w:rsidP="00560080">
      <w:pPr>
        <w:spacing w:after="0" w:line="240" w:lineRule="auto"/>
      </w:pPr>
      <w:r>
        <w:separator/>
      </w:r>
    </w:p>
  </w:footnote>
  <w:footnote w:type="continuationSeparator" w:id="0">
    <w:p w14:paraId="32E25965" w14:textId="77777777" w:rsidR="00192233" w:rsidRDefault="00192233" w:rsidP="005600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5D7D9" w14:textId="77777777" w:rsidR="002D68AA" w:rsidRDefault="002D68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EDC88" w14:textId="484A118D" w:rsidR="00746F5A" w:rsidRDefault="00746F5A">
    <w:pPr>
      <w:pStyle w:val="Header"/>
    </w:pPr>
    <w:r>
      <w:rPr>
        <w:noProof/>
        <w:lang w:eastAsia="en-GB"/>
      </w:rPr>
      <w:drawing>
        <wp:anchor distT="0" distB="0" distL="114300" distR="114300" simplePos="0" relativeHeight="251659264" behindDoc="0" locked="0" layoutInCell="1" allowOverlap="1" wp14:anchorId="7BECDC70" wp14:editId="6B798968">
          <wp:simplePos x="0" y="0"/>
          <wp:positionH relativeFrom="column">
            <wp:posOffset>4019550</wp:posOffset>
          </wp:positionH>
          <wp:positionV relativeFrom="paragraph">
            <wp:posOffset>-451485</wp:posOffset>
          </wp:positionV>
          <wp:extent cx="3020060" cy="990600"/>
          <wp:effectExtent l="0" t="0" r="889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CC%20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20060" cy="990600"/>
                  </a:xfrm>
                  <a:prstGeom prst="rect">
                    <a:avLst/>
                  </a:prstGeom>
                </pic:spPr>
              </pic:pic>
            </a:graphicData>
          </a:graphic>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C2988" w14:textId="77777777" w:rsidR="002D68AA" w:rsidRDefault="002D68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610E9"/>
    <w:multiLevelType w:val="hybridMultilevel"/>
    <w:tmpl w:val="8442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6A2D22"/>
    <w:multiLevelType w:val="hybridMultilevel"/>
    <w:tmpl w:val="A54AB7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A024111"/>
    <w:multiLevelType w:val="hybridMultilevel"/>
    <w:tmpl w:val="36E0A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D66F6D"/>
    <w:multiLevelType w:val="hybridMultilevel"/>
    <w:tmpl w:val="F36E59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7729119">
    <w:abstractNumId w:val="1"/>
  </w:num>
  <w:num w:numId="2" w16cid:durableId="1644895508">
    <w:abstractNumId w:val="3"/>
  </w:num>
  <w:num w:numId="3" w16cid:durableId="1473907664">
    <w:abstractNumId w:val="2"/>
  </w:num>
  <w:num w:numId="4" w16cid:durableId="1701664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080"/>
    <w:rsid w:val="000279CD"/>
    <w:rsid w:val="00063C85"/>
    <w:rsid w:val="000D2D69"/>
    <w:rsid w:val="001202F2"/>
    <w:rsid w:val="001578AC"/>
    <w:rsid w:val="0016010B"/>
    <w:rsid w:val="00192233"/>
    <w:rsid w:val="001A2E57"/>
    <w:rsid w:val="002333B5"/>
    <w:rsid w:val="00246DF5"/>
    <w:rsid w:val="0026776A"/>
    <w:rsid w:val="00281C73"/>
    <w:rsid w:val="00287635"/>
    <w:rsid w:val="002B6526"/>
    <w:rsid w:val="002D68AA"/>
    <w:rsid w:val="002F1C17"/>
    <w:rsid w:val="002F7412"/>
    <w:rsid w:val="00344063"/>
    <w:rsid w:val="003445AD"/>
    <w:rsid w:val="00364018"/>
    <w:rsid w:val="003D65FD"/>
    <w:rsid w:val="003F55BD"/>
    <w:rsid w:val="003F73E5"/>
    <w:rsid w:val="004B58A2"/>
    <w:rsid w:val="00546D2C"/>
    <w:rsid w:val="005532F9"/>
    <w:rsid w:val="00560080"/>
    <w:rsid w:val="005B63BD"/>
    <w:rsid w:val="005C5C24"/>
    <w:rsid w:val="00606C13"/>
    <w:rsid w:val="006329BE"/>
    <w:rsid w:val="006D0B6F"/>
    <w:rsid w:val="006D6237"/>
    <w:rsid w:val="00746F5A"/>
    <w:rsid w:val="007D15A5"/>
    <w:rsid w:val="007F371D"/>
    <w:rsid w:val="00836B9A"/>
    <w:rsid w:val="008A673C"/>
    <w:rsid w:val="00903C6C"/>
    <w:rsid w:val="0094416C"/>
    <w:rsid w:val="00955E4D"/>
    <w:rsid w:val="00967790"/>
    <w:rsid w:val="00980067"/>
    <w:rsid w:val="009C3F27"/>
    <w:rsid w:val="009C4A01"/>
    <w:rsid w:val="00A0151A"/>
    <w:rsid w:val="00A11497"/>
    <w:rsid w:val="00A51038"/>
    <w:rsid w:val="00AC7F72"/>
    <w:rsid w:val="00B14977"/>
    <w:rsid w:val="00B53F08"/>
    <w:rsid w:val="00B71681"/>
    <w:rsid w:val="00B91D0D"/>
    <w:rsid w:val="00BE0DCD"/>
    <w:rsid w:val="00C03346"/>
    <w:rsid w:val="00C26B07"/>
    <w:rsid w:val="00C3548E"/>
    <w:rsid w:val="00C937F0"/>
    <w:rsid w:val="00CB4FBD"/>
    <w:rsid w:val="00CE26DA"/>
    <w:rsid w:val="00D46D4D"/>
    <w:rsid w:val="00D67E95"/>
    <w:rsid w:val="00D735E3"/>
    <w:rsid w:val="00D775F2"/>
    <w:rsid w:val="00DC3198"/>
    <w:rsid w:val="00DD392C"/>
    <w:rsid w:val="00E05848"/>
    <w:rsid w:val="00E65820"/>
    <w:rsid w:val="00EA4C22"/>
    <w:rsid w:val="00EB7165"/>
    <w:rsid w:val="00F73450"/>
    <w:rsid w:val="00F869F8"/>
    <w:rsid w:val="00F954A7"/>
    <w:rsid w:val="00FA5AE9"/>
    <w:rsid w:val="00FD46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240AF"/>
  <w15:chartTrackingRefBased/>
  <w15:docId w15:val="{727F8219-EBE6-4F2B-92F7-B99A212E0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00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0080"/>
  </w:style>
  <w:style w:type="paragraph" w:styleId="Footer">
    <w:name w:val="footer"/>
    <w:basedOn w:val="Normal"/>
    <w:link w:val="FooterChar"/>
    <w:uiPriority w:val="99"/>
    <w:unhideWhenUsed/>
    <w:rsid w:val="005600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0080"/>
  </w:style>
  <w:style w:type="paragraph" w:styleId="ListParagraph">
    <w:name w:val="List Paragraph"/>
    <w:basedOn w:val="Normal"/>
    <w:uiPriority w:val="34"/>
    <w:qFormat/>
    <w:rsid w:val="00560080"/>
    <w:pPr>
      <w:ind w:left="720"/>
      <w:contextualSpacing/>
    </w:pPr>
  </w:style>
  <w:style w:type="table" w:styleId="TableGrid">
    <w:name w:val="Table Grid"/>
    <w:basedOn w:val="TableNormal"/>
    <w:uiPriority w:val="39"/>
    <w:rsid w:val="002876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c058953-a0c5-46c4-ab54-a6419d56e38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CD46B783F646499FC95B33F4BE47B8" ma:contentTypeVersion="17" ma:contentTypeDescription="Create a new document." ma:contentTypeScope="" ma:versionID="380f9217551b5b5e544b2588502d497c">
  <xsd:schema xmlns:xsd="http://www.w3.org/2001/XMLSchema" xmlns:xs="http://www.w3.org/2001/XMLSchema" xmlns:p="http://schemas.microsoft.com/office/2006/metadata/properties" xmlns:ns3="cc058953-a0c5-46c4-ab54-a6419d56e38c" xmlns:ns4="3cb7a2da-05ac-49a7-9836-d9b0c2eae03c" targetNamespace="http://schemas.microsoft.com/office/2006/metadata/properties" ma:root="true" ma:fieldsID="dd174a60871863539c55d30d9f045d59" ns3:_="" ns4:_="">
    <xsd:import namespace="cc058953-a0c5-46c4-ab54-a6419d56e38c"/>
    <xsd:import namespace="3cb7a2da-05ac-49a7-9836-d9b0c2eae03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058953-a0c5-46c4-ab54-a6419d56e3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b7a2da-05ac-49a7-9836-d9b0c2eae03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D1636-4CF5-4CD5-AA5D-114F59F992DF}">
  <ds:schemaRefs>
    <ds:schemaRef ds:uri="http://schemas.microsoft.com/office/2006/metadata/properties"/>
    <ds:schemaRef ds:uri="http://schemas.microsoft.com/office/infopath/2007/PartnerControls"/>
    <ds:schemaRef ds:uri="cc058953-a0c5-46c4-ab54-a6419d56e38c"/>
  </ds:schemaRefs>
</ds:datastoreItem>
</file>

<file path=customXml/itemProps2.xml><?xml version="1.0" encoding="utf-8"?>
<ds:datastoreItem xmlns:ds="http://schemas.openxmlformats.org/officeDocument/2006/customXml" ds:itemID="{FF7E40F8-B48A-41E7-91B2-62536313AE21}">
  <ds:schemaRefs>
    <ds:schemaRef ds:uri="http://schemas.microsoft.com/sharepoint/v3/contenttype/forms"/>
  </ds:schemaRefs>
</ds:datastoreItem>
</file>

<file path=customXml/itemProps3.xml><?xml version="1.0" encoding="utf-8"?>
<ds:datastoreItem xmlns:ds="http://schemas.openxmlformats.org/officeDocument/2006/customXml" ds:itemID="{17D0173C-D659-4B77-BFA5-E9420CC78C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058953-a0c5-46c4-ab54-a6419d56e38c"/>
    <ds:schemaRef ds:uri="3cb7a2da-05ac-49a7-9836-d9b0c2eae0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B03FC2-FEAC-4EA2-9F01-2B1943383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484</Words>
  <Characters>2414</Characters>
  <Application>Microsoft Office Word</Application>
  <DocSecurity>0</DocSecurity>
  <Lines>119</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Cox</dc:creator>
  <cp:keywords/>
  <dc:description/>
  <cp:lastModifiedBy>Desta Hall</cp:lastModifiedBy>
  <cp:revision>7</cp:revision>
  <dcterms:created xsi:type="dcterms:W3CDTF">2026-03-12T12:56:00Z</dcterms:created>
  <dcterms:modified xsi:type="dcterms:W3CDTF">2026-03-12T13:42:00Z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0x0101000BCD46B783F646499FC95B33F4BE47B8</vt:lpwstr>
  </property>
  <property fmtid="{D5CDD505-2E9C-101B-9397-08002B2CF9AE}" pid="3" name="ClassificationContentMarkingFooterShapeIds">
    <vt:lpwstr>7cabb67a,7ec548f9,7bc05bf4</vt:lpwstr>
  </property>
  <property fmtid="{D5CDD505-2E9C-101B-9397-08002B2CF9AE}" pid="4" name="ClassificationContentMarkingFooterFontProps">
    <vt:lpwstr>#000000,10,Aptos</vt:lpwstr>
  </property>
  <property fmtid="{D5CDD505-2E9C-101B-9397-08002B2CF9AE}" pid="5" name="ClassificationContentMarkingFooterText">
    <vt:lpwstr>OFFICIAL</vt:lpwstr>
  </property>
  <property fmtid="{D5CDD505-2E9C-101B-9397-08002B2CF9AE}" pid="6" name="MSIP_Label_a17471b1-27ab-4640-9264-e69a67407ca3_Enabled">
    <vt:lpwstr>true</vt:lpwstr>
  </property>
  <property fmtid="{D5CDD505-2E9C-101B-9397-08002B2CF9AE}" pid="7" name="MSIP_Label_a17471b1-27ab-4640-9264-e69a67407ca3_SetDate">
    <vt:lpwstr>2026-03-12T11:57:21Z</vt:lpwstr>
  </property>
  <property fmtid="{D5CDD505-2E9C-101B-9397-08002B2CF9AE}" pid="8" name="MSIP_Label_a17471b1-27ab-4640-9264-e69a67407ca3_Method">
    <vt:lpwstr>Standard</vt:lpwstr>
  </property>
  <property fmtid="{D5CDD505-2E9C-101B-9397-08002B2CF9AE}" pid="9" name="MSIP_Label_a17471b1-27ab-4640-9264-e69a67407ca3_Name">
    <vt:lpwstr>BCC - OFFICIAL</vt:lpwstr>
  </property>
  <property fmtid="{D5CDD505-2E9C-101B-9397-08002B2CF9AE}" pid="10" name="MSIP_Label_a17471b1-27ab-4640-9264-e69a67407ca3_SiteId">
    <vt:lpwstr>699ace67-d2e4-4bcd-b303-d2bbe2b9bbf1</vt:lpwstr>
  </property>
  <property fmtid="{D5CDD505-2E9C-101B-9397-08002B2CF9AE}" pid="11" name="MSIP_Label_a17471b1-27ab-4640-9264-e69a67407ca3_ActionId">
    <vt:lpwstr>07bf6ca8-c3e2-49a0-8169-b07b76ede39d</vt:lpwstr>
  </property>
  <property fmtid="{D5CDD505-2E9C-101B-9397-08002B2CF9AE}" pid="12" name="MSIP_Label_a17471b1-27ab-4640-9264-e69a67407ca3_ContentBits">
    <vt:lpwstr>2</vt:lpwstr>
  </property>
  <property fmtid="{D5CDD505-2E9C-101B-9397-08002B2CF9AE}" pid="13" name="MSIP_Label_a17471b1-27ab-4640-9264-e69a67407ca3_Tag">
    <vt:lpwstr>10, 3, 0, 1</vt:lpwstr>
  </property>
</Properties>
</file>