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F33" w:rsidRDefault="00D306A2">
      <w:pPr>
        <w:jc w:val="center"/>
        <w:rPr>
          <w:rFonts w:ascii="Arial" w:hAnsi="Arial" w:cs="Arial"/>
          <w:b/>
          <w:sz w:val="32"/>
          <w:szCs w:val="32"/>
        </w:rPr>
      </w:pPr>
      <w:r>
        <w:rPr>
          <w:rFonts w:ascii="Arial" w:hAnsi="Arial" w:cs="Arial"/>
          <w:b/>
          <w:sz w:val="32"/>
          <w:szCs w:val="32"/>
        </w:rPr>
        <w:t xml:space="preserve"> </w:t>
      </w:r>
    </w:p>
    <w:p w:rsidR="00442F33" w:rsidRDefault="00442F33">
      <w:pPr>
        <w:jc w:val="center"/>
        <w:rPr>
          <w:rFonts w:ascii="Arial" w:hAnsi="Arial" w:cs="Arial"/>
          <w:b/>
          <w:color w:val="FF0000"/>
          <w:sz w:val="28"/>
          <w:szCs w:val="32"/>
        </w:rPr>
      </w:pPr>
    </w:p>
    <w:p w:rsidR="00442F33" w:rsidRDefault="00D306A2">
      <w:pPr>
        <w:jc w:val="center"/>
        <w:rPr>
          <w:rFonts w:ascii="Arial" w:hAnsi="Arial" w:cs="Arial"/>
          <w:b/>
          <w:sz w:val="32"/>
          <w:szCs w:val="32"/>
        </w:rPr>
      </w:pPr>
      <w:r>
        <w:rPr>
          <w:rFonts w:ascii="Arial" w:hAnsi="Arial" w:cs="Arial"/>
          <w:b/>
          <w:sz w:val="28"/>
          <w:szCs w:val="32"/>
        </w:rPr>
        <w:t>Sandwell Stop and Search Scrutiny panel</w:t>
      </w:r>
    </w:p>
    <w:p w:rsidR="00442F33" w:rsidRDefault="00D306A2">
      <w:pPr>
        <w:jc w:val="center"/>
        <w:rPr>
          <w:rFonts w:ascii="Arial" w:hAnsi="Arial" w:cs="Arial"/>
        </w:rPr>
      </w:pPr>
      <w:r>
        <w:rPr>
          <w:rFonts w:ascii="Arial" w:hAnsi="Arial" w:cs="Arial"/>
          <w:b/>
        </w:rPr>
        <w:t>Location:</w:t>
      </w:r>
      <w:r>
        <w:rPr>
          <w:rFonts w:ascii="Arial" w:hAnsi="Arial" w:cs="Arial"/>
        </w:rPr>
        <w:t xml:space="preserve"> West Bromwich Police Station</w:t>
      </w:r>
    </w:p>
    <w:p w:rsidR="00442F33" w:rsidRDefault="00D306A2">
      <w:pPr>
        <w:jc w:val="center"/>
        <w:rPr>
          <w:rFonts w:ascii="Arial" w:hAnsi="Arial" w:cs="Arial"/>
        </w:rPr>
      </w:pPr>
      <w:r>
        <w:rPr>
          <w:rFonts w:ascii="Arial" w:hAnsi="Arial" w:cs="Arial"/>
          <w:b/>
        </w:rPr>
        <w:t>Date and Time:</w:t>
      </w:r>
      <w:r>
        <w:rPr>
          <w:rFonts w:ascii="Arial" w:hAnsi="Arial" w:cs="Arial"/>
        </w:rPr>
        <w:t xml:space="preserve"> 2</w:t>
      </w:r>
      <w:r w:rsidR="00C90CB3">
        <w:rPr>
          <w:rFonts w:ascii="Arial" w:hAnsi="Arial" w:cs="Arial"/>
        </w:rPr>
        <w:t>9</w:t>
      </w:r>
      <w:r>
        <w:rPr>
          <w:rFonts w:ascii="Arial" w:hAnsi="Arial" w:cs="Arial"/>
        </w:rPr>
        <w:t>/01/202</w:t>
      </w:r>
      <w:r w:rsidR="00C90CB3">
        <w:rPr>
          <w:rFonts w:ascii="Arial" w:hAnsi="Arial" w:cs="Arial"/>
        </w:rPr>
        <w:t>4</w:t>
      </w:r>
    </w:p>
    <w:p w:rsidR="00442F33" w:rsidRDefault="00D306A2">
      <w:pPr>
        <w:jc w:val="center"/>
        <w:rPr>
          <w:rFonts w:ascii="Arial" w:hAnsi="Arial" w:cs="Arial"/>
        </w:rPr>
      </w:pPr>
      <w:r>
        <w:rPr>
          <w:rFonts w:ascii="Arial" w:hAnsi="Arial" w:cs="Arial"/>
          <w:noProof/>
        </w:rPr>
        <mc:AlternateContent>
          <mc:Choice Requires="wps">
            <w:drawing>
              <wp:anchor distT="45720" distB="45720" distL="114300" distR="114300" simplePos="0" relativeHeight="4" behindDoc="0" locked="0" layoutInCell="1" allowOverlap="1">
                <wp:simplePos x="0" y="0"/>
                <wp:positionH relativeFrom="column">
                  <wp:posOffset>3355340</wp:posOffset>
                </wp:positionH>
                <wp:positionV relativeFrom="paragraph">
                  <wp:posOffset>234315</wp:posOffset>
                </wp:positionV>
                <wp:extent cx="1519555" cy="1297305"/>
                <wp:effectExtent l="0" t="0" r="5715" b="0"/>
                <wp:wrapSquare wrapText="bothSides"/>
                <wp:docPr id="1" name="Text Box 2"/>
                <wp:cNvGraphicFramePr/>
                <a:graphic xmlns:a="http://schemas.openxmlformats.org/drawingml/2006/main">
                  <a:graphicData uri="http://schemas.microsoft.com/office/word/2010/wordprocessingShape">
                    <wps:wsp>
                      <wps:cNvSpPr/>
                      <wps:spPr>
                        <a:xfrm>
                          <a:off x="0" y="0"/>
                          <a:ext cx="1518840" cy="129672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rsidR="00442F33" w:rsidRDefault="00D306A2">
                            <w:pPr>
                              <w:pStyle w:val="FrameContents"/>
                              <w:rPr>
                                <w:rFonts w:ascii="Arial" w:hAnsi="Arial" w:cs="Arial"/>
                                <w:b/>
                              </w:rPr>
                            </w:pPr>
                            <w:r>
                              <w:rPr>
                                <w:rFonts w:ascii="Arial" w:hAnsi="Arial" w:cs="Arial"/>
                                <w:b/>
                              </w:rPr>
                              <w:t>Apologises:</w:t>
                            </w:r>
                          </w:p>
                          <w:p w:rsidR="00442F33" w:rsidRDefault="00D306A2">
                            <w:pPr>
                              <w:pStyle w:val="FrameContents"/>
                              <w:spacing w:after="0"/>
                              <w:jc w:val="both"/>
                              <w:rPr>
                                <w:rFonts w:ascii="Arial" w:hAnsi="Arial" w:cs="Arial"/>
                              </w:rPr>
                            </w:pPr>
                            <w:r>
                              <w:rPr>
                                <w:rFonts w:ascii="Arial" w:hAnsi="Arial" w:cs="Arial"/>
                              </w:rPr>
                              <w:t>Darnish Amraz</w:t>
                            </w:r>
                          </w:p>
                          <w:p w:rsidR="00BB20FC" w:rsidRDefault="00BB20FC" w:rsidP="00BB20FC">
                            <w:pPr>
                              <w:spacing w:after="0"/>
                              <w:jc w:val="both"/>
                              <w:rPr>
                                <w:rFonts w:ascii="Arial" w:hAnsi="Arial" w:cs="Arial"/>
                              </w:rPr>
                            </w:pPr>
                            <w:r>
                              <w:rPr>
                                <w:rFonts w:ascii="Arial" w:hAnsi="Arial" w:cs="Arial"/>
                              </w:rPr>
                              <w:t>Sarabjit</w:t>
                            </w:r>
                            <w:r>
                              <w:rPr>
                                <w:rFonts w:ascii="Arial" w:hAnsi="Arial" w:cs="Arial"/>
                              </w:rPr>
                              <w:t xml:space="preserve"> Gakhal (SG)</w:t>
                            </w:r>
                          </w:p>
                          <w:p w:rsidR="00442F33" w:rsidRDefault="00442F33">
                            <w:pPr>
                              <w:pStyle w:val="FrameContents"/>
                              <w:spacing w:after="0"/>
                              <w:jc w:val="both"/>
                              <w:rPr>
                                <w:rFonts w:ascii="Arial" w:hAnsi="Arial" w:cs="Arial"/>
                              </w:rPr>
                            </w:pPr>
                          </w:p>
                          <w:p w:rsidR="00442F33" w:rsidRDefault="00442F33">
                            <w:pPr>
                              <w:pStyle w:val="FrameContents"/>
                              <w:spacing w:after="0" w:line="240" w:lineRule="auto"/>
                              <w:rPr>
                                <w:rFonts w:ascii="Arial" w:hAnsi="Arial" w:cs="Arial"/>
                                <w:color w:val="000000"/>
                              </w:rPr>
                            </w:pPr>
                          </w:p>
                        </w:txbxContent>
                      </wps:txbx>
                      <wps:bodyPr>
                        <a:spAutoFit/>
                      </wps:bodyPr>
                    </wps:wsp>
                  </a:graphicData>
                </a:graphic>
                <wp14:sizeRelV relativeFrom="margin">
                  <wp14:pctHeight>20000</wp14:pctHeight>
                </wp14:sizeRelV>
              </wp:anchor>
            </w:drawing>
          </mc:Choice>
          <mc:Fallback>
            <w:pict>
              <v:rect id="Text Box 2" o:spid="_x0000_s1026" style="position:absolute;left:0;text-align:left;margin-left:264.2pt;margin-top:18.45pt;width:119.65pt;height:102.15pt;z-index:4;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" stroked="f" strokeweight=".26mm">
                <v:textbox style="mso-fit-shape-to-text:t">
                  <w:txbxContent>
                    <w:p w:rsidR="00442F33" w:rsidRDefault="00D306A2">
                      <w:pPr>
                        <w:pStyle w:val="FrameContents"/>
                        <w:rPr>
                          <w:rFonts w:ascii="Arial" w:hAnsi="Arial" w:cs="Arial"/>
                          <w:b/>
                        </w:rPr>
                      </w:pPr>
                      <w:r>
                        <w:rPr>
                          <w:rFonts w:ascii="Arial" w:hAnsi="Arial" w:cs="Arial"/>
                          <w:b/>
                        </w:rPr>
                        <w:t>Apologises:</w:t>
                      </w:r>
                    </w:p>
                    <w:p w:rsidR="00442F33" w:rsidRDefault="00D306A2">
                      <w:pPr>
                        <w:pStyle w:val="FrameContents"/>
                        <w:spacing w:after="0"/>
                        <w:jc w:val="both"/>
                        <w:rPr>
                          <w:rFonts w:ascii="Arial" w:hAnsi="Arial" w:cs="Arial"/>
                        </w:rPr>
                      </w:pPr>
                      <w:r>
                        <w:rPr>
                          <w:rFonts w:ascii="Arial" w:hAnsi="Arial" w:cs="Arial"/>
                        </w:rPr>
                        <w:t>Darnish Amraz</w:t>
                      </w:r>
                    </w:p>
                    <w:p w:rsidR="00BB20FC" w:rsidRDefault="00BB20FC" w:rsidP="00BB20FC">
                      <w:pPr>
                        <w:spacing w:after="0"/>
                        <w:jc w:val="both"/>
                        <w:rPr>
                          <w:rFonts w:ascii="Arial" w:hAnsi="Arial" w:cs="Arial"/>
                        </w:rPr>
                      </w:pPr>
                      <w:r>
                        <w:rPr>
                          <w:rFonts w:ascii="Arial" w:hAnsi="Arial" w:cs="Arial"/>
                        </w:rPr>
                        <w:t>Sarabjit</w:t>
                      </w:r>
                      <w:r>
                        <w:rPr>
                          <w:rFonts w:ascii="Arial" w:hAnsi="Arial" w:cs="Arial"/>
                        </w:rPr>
                        <w:t xml:space="preserve"> Gakhal (SG)</w:t>
                      </w:r>
                    </w:p>
                    <w:p w:rsidR="00442F33" w:rsidRDefault="00442F33">
                      <w:pPr>
                        <w:pStyle w:val="FrameContents"/>
                        <w:spacing w:after="0"/>
                        <w:jc w:val="both"/>
                        <w:rPr>
                          <w:rFonts w:ascii="Arial" w:hAnsi="Arial" w:cs="Arial"/>
                        </w:rPr>
                      </w:pPr>
                    </w:p>
                    <w:p w:rsidR="00442F33" w:rsidRDefault="00442F33">
                      <w:pPr>
                        <w:pStyle w:val="FrameContents"/>
                        <w:spacing w:after="0" w:line="240" w:lineRule="auto"/>
                        <w:rPr>
                          <w:rFonts w:ascii="Arial" w:hAnsi="Arial" w:cs="Arial"/>
                          <w:color w:val="000000"/>
                        </w:rPr>
                      </w:pPr>
                    </w:p>
                  </w:txbxContent>
                </v:textbox>
                <w10:wrap type="square"/>
              </v:rect>
            </w:pict>
          </mc:Fallback>
        </mc:AlternateContent>
      </w:r>
    </w:p>
    <w:p w:rsidR="00442F33" w:rsidRDefault="00D306A2">
      <w:pPr>
        <w:jc w:val="both"/>
        <w:rPr>
          <w:rFonts w:ascii="Arial" w:hAnsi="Arial" w:cs="Arial"/>
        </w:rPr>
      </w:pPr>
      <w:r>
        <w:rPr>
          <w:rFonts w:ascii="Arial" w:hAnsi="Arial" w:cs="Arial"/>
          <w:b/>
        </w:rPr>
        <w:t>In Attendance</w:t>
      </w:r>
      <w:r>
        <w:rPr>
          <w:rFonts w:ascii="Arial" w:hAnsi="Arial" w:cs="Arial"/>
        </w:rPr>
        <w:t>:</w:t>
      </w:r>
    </w:p>
    <w:p w:rsidR="00BB20FC" w:rsidRPr="00BB20FC" w:rsidRDefault="00BB20FC">
      <w:pPr>
        <w:spacing w:after="0"/>
        <w:jc w:val="both"/>
        <w:rPr>
          <w:rFonts w:ascii="Arial" w:hAnsi="Arial" w:cs="Arial"/>
          <w:u w:val="single"/>
        </w:rPr>
      </w:pPr>
      <w:r w:rsidRPr="00BB20FC">
        <w:rPr>
          <w:rFonts w:ascii="Arial" w:hAnsi="Arial" w:cs="Arial"/>
          <w:u w:val="single"/>
        </w:rPr>
        <w:t>WMP Force Rep</w:t>
      </w:r>
    </w:p>
    <w:p w:rsidR="000D55B9" w:rsidRDefault="000D55B9">
      <w:pPr>
        <w:spacing w:after="0"/>
        <w:jc w:val="both"/>
        <w:rPr>
          <w:rFonts w:ascii="Arial" w:hAnsi="Arial" w:cs="Arial"/>
        </w:rPr>
      </w:pPr>
      <w:r>
        <w:rPr>
          <w:rFonts w:ascii="Arial" w:hAnsi="Arial" w:cs="Arial"/>
        </w:rPr>
        <w:t>Sgt Jennifer Griffin (JG)</w:t>
      </w:r>
    </w:p>
    <w:p w:rsidR="000D55B9" w:rsidRDefault="000D55B9">
      <w:pPr>
        <w:spacing w:after="0"/>
        <w:jc w:val="both"/>
        <w:rPr>
          <w:rFonts w:ascii="Arial" w:hAnsi="Arial" w:cs="Arial"/>
        </w:rPr>
      </w:pPr>
      <w:r>
        <w:rPr>
          <w:rFonts w:ascii="Arial" w:hAnsi="Arial" w:cs="Arial"/>
        </w:rPr>
        <w:t>Sgt Lloyd Fox (LF)</w:t>
      </w:r>
    </w:p>
    <w:p w:rsidR="00BB20FC" w:rsidRPr="00BB20FC" w:rsidRDefault="00BB20FC">
      <w:pPr>
        <w:spacing w:after="0"/>
        <w:jc w:val="both"/>
        <w:rPr>
          <w:rFonts w:ascii="Arial" w:hAnsi="Arial" w:cs="Arial"/>
          <w:u w:val="single"/>
        </w:rPr>
      </w:pPr>
      <w:r w:rsidRPr="00BB20FC">
        <w:rPr>
          <w:rFonts w:ascii="Arial" w:hAnsi="Arial" w:cs="Arial"/>
          <w:u w:val="single"/>
        </w:rPr>
        <w:t>OPCC Rep</w:t>
      </w:r>
    </w:p>
    <w:p w:rsidR="00BB20FC" w:rsidRDefault="00BB20FC" w:rsidP="00BB20FC">
      <w:pPr>
        <w:spacing w:after="0"/>
        <w:jc w:val="both"/>
        <w:rPr>
          <w:rFonts w:ascii="Arial" w:hAnsi="Arial" w:cs="Arial"/>
        </w:rPr>
      </w:pPr>
      <w:r>
        <w:rPr>
          <w:rFonts w:ascii="Arial" w:hAnsi="Arial" w:cs="Arial"/>
        </w:rPr>
        <w:t>Shez</w:t>
      </w:r>
      <w:r>
        <w:rPr>
          <w:rFonts w:ascii="Arial" w:hAnsi="Arial" w:cs="Arial"/>
        </w:rPr>
        <w:t>è</w:t>
      </w:r>
      <w:r>
        <w:rPr>
          <w:rFonts w:ascii="Arial" w:hAnsi="Arial" w:cs="Arial"/>
        </w:rPr>
        <w:t xml:space="preserve"> Malik (SM)</w:t>
      </w:r>
    </w:p>
    <w:p w:rsidR="00472DF0" w:rsidRDefault="00472DF0">
      <w:pPr>
        <w:spacing w:after="0"/>
        <w:jc w:val="both"/>
        <w:rPr>
          <w:rFonts w:ascii="Arial" w:hAnsi="Arial" w:cs="Arial"/>
          <w:u w:val="single"/>
        </w:rPr>
      </w:pPr>
    </w:p>
    <w:p w:rsidR="00BB20FC" w:rsidRPr="00BB20FC" w:rsidRDefault="00BB20FC">
      <w:pPr>
        <w:spacing w:after="0"/>
        <w:jc w:val="both"/>
        <w:rPr>
          <w:rFonts w:ascii="Arial" w:hAnsi="Arial" w:cs="Arial"/>
          <w:u w:val="single"/>
        </w:rPr>
      </w:pPr>
      <w:bookmarkStart w:id="0" w:name="_GoBack"/>
      <w:bookmarkEnd w:id="0"/>
      <w:r w:rsidRPr="00BB20FC">
        <w:rPr>
          <w:rFonts w:ascii="Arial" w:hAnsi="Arial" w:cs="Arial"/>
          <w:u w:val="single"/>
        </w:rPr>
        <w:t>Panel Members</w:t>
      </w:r>
    </w:p>
    <w:p w:rsidR="00442F33" w:rsidRDefault="00D306A2">
      <w:pPr>
        <w:spacing w:after="0"/>
        <w:jc w:val="both"/>
        <w:rPr>
          <w:rFonts w:ascii="Arial" w:hAnsi="Arial" w:cs="Arial"/>
        </w:rPr>
      </w:pPr>
      <w:r>
        <w:rPr>
          <w:rFonts w:ascii="Arial" w:hAnsi="Arial" w:cs="Arial"/>
        </w:rPr>
        <w:t xml:space="preserve">Deep Sandhu </w:t>
      </w:r>
      <w:r w:rsidRPr="00BB20FC">
        <w:rPr>
          <w:rFonts w:ascii="Arial" w:hAnsi="Arial" w:cs="Arial"/>
          <w:b/>
        </w:rPr>
        <w:t>Chair</w:t>
      </w:r>
      <w:r>
        <w:rPr>
          <w:rFonts w:ascii="Arial" w:hAnsi="Arial" w:cs="Arial"/>
        </w:rPr>
        <w:t>(DS)</w:t>
      </w:r>
    </w:p>
    <w:p w:rsidR="00442F33" w:rsidRDefault="00D306A2">
      <w:pPr>
        <w:spacing w:after="0"/>
        <w:jc w:val="both"/>
        <w:rPr>
          <w:rFonts w:ascii="Arial" w:hAnsi="Arial" w:cs="Arial"/>
        </w:rPr>
      </w:pPr>
      <w:r>
        <w:rPr>
          <w:rFonts w:ascii="Arial" w:hAnsi="Arial" w:cs="Arial"/>
        </w:rPr>
        <w:t xml:space="preserve">Peter Hoare </w:t>
      </w:r>
      <w:r w:rsidRPr="00BB20FC">
        <w:rPr>
          <w:rFonts w:ascii="Arial" w:hAnsi="Arial" w:cs="Arial"/>
          <w:b/>
        </w:rPr>
        <w:t>Vice-Chair</w:t>
      </w:r>
      <w:r>
        <w:rPr>
          <w:rFonts w:ascii="Arial" w:hAnsi="Arial" w:cs="Arial"/>
        </w:rPr>
        <w:t>(PH)</w:t>
      </w:r>
    </w:p>
    <w:p w:rsidR="00BB20FC" w:rsidRDefault="00BB20FC" w:rsidP="00BB20FC">
      <w:pPr>
        <w:spacing w:after="0"/>
        <w:jc w:val="both"/>
        <w:rPr>
          <w:rFonts w:ascii="Arial" w:hAnsi="Arial" w:cs="Arial"/>
        </w:rPr>
      </w:pPr>
      <w:r>
        <w:rPr>
          <w:rFonts w:ascii="Arial" w:hAnsi="Arial" w:cs="Arial"/>
        </w:rPr>
        <w:t>Harjinder Rai (HR)</w:t>
      </w:r>
    </w:p>
    <w:p w:rsidR="00442F33" w:rsidRDefault="00D306A2">
      <w:pPr>
        <w:spacing w:after="0"/>
        <w:jc w:val="both"/>
        <w:rPr>
          <w:rFonts w:ascii="Arial" w:hAnsi="Arial" w:cs="Arial"/>
        </w:rPr>
      </w:pPr>
      <w:r>
        <w:rPr>
          <w:rFonts w:ascii="Arial" w:hAnsi="Arial" w:cs="Arial"/>
        </w:rPr>
        <w:t>Jas Ubi (JU)</w:t>
      </w:r>
    </w:p>
    <w:p w:rsidR="00BB20FC" w:rsidRDefault="00BB20FC" w:rsidP="00BB20FC">
      <w:pPr>
        <w:pStyle w:val="NormalWeb"/>
        <w:spacing w:before="0" w:beforeAutospacing="0" w:after="0" w:afterAutospacing="0"/>
        <w:rPr>
          <w:rFonts w:ascii="Arial" w:hAnsi="Arial" w:cs="Arial"/>
          <w:sz w:val="22"/>
          <w:szCs w:val="22"/>
        </w:rPr>
      </w:pPr>
      <w:r>
        <w:rPr>
          <w:rFonts w:ascii="Arial" w:hAnsi="Arial" w:cs="Arial"/>
          <w:sz w:val="22"/>
          <w:szCs w:val="22"/>
        </w:rPr>
        <w:t>Maryama Gabow (MG)</w:t>
      </w:r>
    </w:p>
    <w:p w:rsidR="00BB20FC" w:rsidRDefault="00BB20FC" w:rsidP="00BB20FC">
      <w:pPr>
        <w:pStyle w:val="NormalWeb"/>
        <w:spacing w:before="0" w:beforeAutospacing="0" w:after="0" w:afterAutospacing="0"/>
        <w:rPr>
          <w:rFonts w:ascii="Arial" w:hAnsi="Arial" w:cs="Arial"/>
          <w:sz w:val="22"/>
          <w:szCs w:val="22"/>
        </w:rPr>
      </w:pPr>
      <w:r>
        <w:rPr>
          <w:rFonts w:ascii="Arial" w:hAnsi="Arial" w:cs="Arial"/>
          <w:sz w:val="22"/>
          <w:szCs w:val="22"/>
        </w:rPr>
        <w:t>Nico Singh Bailey (NB)</w:t>
      </w:r>
    </w:p>
    <w:p w:rsidR="000D55B9" w:rsidRDefault="000D55B9" w:rsidP="000D55B9">
      <w:pPr>
        <w:pStyle w:val="NormalWeb"/>
        <w:spacing w:before="0" w:beforeAutospacing="0" w:after="0" w:afterAutospacing="0"/>
        <w:rPr>
          <w:rFonts w:ascii="Arial" w:hAnsi="Arial" w:cs="Arial"/>
          <w:sz w:val="22"/>
          <w:szCs w:val="22"/>
        </w:rPr>
      </w:pPr>
      <w:r>
        <w:rPr>
          <w:rFonts w:ascii="Arial" w:hAnsi="Arial" w:cs="Arial"/>
          <w:sz w:val="22"/>
          <w:szCs w:val="22"/>
        </w:rPr>
        <w:t>Smitte Kazlauskarle (SK)</w:t>
      </w:r>
    </w:p>
    <w:p w:rsidR="000D55B9" w:rsidRDefault="000D55B9" w:rsidP="000D55B9">
      <w:pPr>
        <w:pStyle w:val="NormalWeb"/>
        <w:spacing w:before="0" w:beforeAutospacing="0" w:after="0" w:afterAutospacing="0"/>
        <w:rPr>
          <w:rFonts w:ascii="Arial" w:hAnsi="Arial" w:cs="Arial"/>
          <w:sz w:val="22"/>
          <w:szCs w:val="22"/>
        </w:rPr>
      </w:pPr>
      <w:r>
        <w:rPr>
          <w:rFonts w:ascii="Arial" w:hAnsi="Arial" w:cs="Arial"/>
          <w:sz w:val="22"/>
          <w:szCs w:val="22"/>
        </w:rPr>
        <w:t>Sofia Kaur (SKau)</w:t>
      </w:r>
    </w:p>
    <w:p w:rsidR="00BB20FC" w:rsidRDefault="00BB20FC" w:rsidP="00BB20FC">
      <w:pPr>
        <w:spacing w:after="0"/>
        <w:jc w:val="both"/>
        <w:rPr>
          <w:rFonts w:ascii="Arial" w:hAnsi="Arial" w:cs="Arial"/>
        </w:rPr>
      </w:pPr>
      <w:r>
        <w:rPr>
          <w:rFonts w:ascii="Arial" w:hAnsi="Arial" w:cs="Arial"/>
        </w:rPr>
        <w:t>Tariq Karim (TK)</w:t>
      </w:r>
    </w:p>
    <w:p w:rsidR="00BB20FC" w:rsidRDefault="00BB20FC" w:rsidP="000D55B9">
      <w:pPr>
        <w:pStyle w:val="NormalWeb"/>
        <w:spacing w:before="0" w:beforeAutospacing="0" w:after="0" w:afterAutospacing="0"/>
        <w:rPr>
          <w:rFonts w:ascii="Arial" w:hAnsi="Arial" w:cs="Arial"/>
          <w:sz w:val="22"/>
          <w:szCs w:val="22"/>
        </w:rPr>
      </w:pPr>
    </w:p>
    <w:p w:rsidR="000D55B9" w:rsidRDefault="000D55B9">
      <w:pPr>
        <w:spacing w:after="0"/>
        <w:jc w:val="both"/>
        <w:rPr>
          <w:rFonts w:ascii="Arial" w:hAnsi="Arial" w:cs="Arial"/>
        </w:rPr>
      </w:pPr>
    </w:p>
    <w:p w:rsidR="00442F33" w:rsidRDefault="00442F33">
      <w:pPr>
        <w:spacing w:after="0"/>
        <w:jc w:val="both"/>
        <w:rPr>
          <w:rFonts w:ascii="Arial" w:hAnsi="Arial" w:cs="Arial"/>
        </w:rPr>
      </w:pPr>
    </w:p>
    <w:tbl>
      <w:tblPr>
        <w:tblStyle w:val="TableGrid"/>
        <w:tblW w:w="9016" w:type="dxa"/>
        <w:tblLook w:val="04A0" w:firstRow="1" w:lastRow="0" w:firstColumn="1" w:lastColumn="0" w:noHBand="0" w:noVBand="1"/>
      </w:tblPr>
      <w:tblGrid>
        <w:gridCol w:w="560"/>
        <w:gridCol w:w="3970"/>
        <w:gridCol w:w="4486"/>
      </w:tblGrid>
      <w:tr w:rsidR="00442F33">
        <w:tc>
          <w:tcPr>
            <w:tcW w:w="560" w:type="dxa"/>
            <w:shd w:val="clear" w:color="auto" w:fill="BDD6EE" w:themeFill="accent1" w:themeFillTint="66"/>
          </w:tcPr>
          <w:p w:rsidR="00442F33" w:rsidRDefault="00442F33">
            <w:pPr>
              <w:spacing w:after="0" w:line="240" w:lineRule="auto"/>
              <w:jc w:val="both"/>
              <w:rPr>
                <w:rFonts w:ascii="Arial" w:hAnsi="Arial" w:cs="Arial"/>
                <w:color w:val="000000" w:themeColor="text1"/>
              </w:rPr>
            </w:pPr>
          </w:p>
        </w:tc>
        <w:tc>
          <w:tcPr>
            <w:tcW w:w="3970" w:type="dxa"/>
            <w:shd w:val="clear" w:color="auto" w:fill="BDD6EE" w:themeFill="accent1" w:themeFillTint="66"/>
          </w:tcPr>
          <w:p w:rsidR="00442F33" w:rsidRDefault="00D306A2">
            <w:pPr>
              <w:spacing w:after="0" w:line="240" w:lineRule="auto"/>
              <w:jc w:val="both"/>
              <w:rPr>
                <w:rFonts w:ascii="Arial" w:hAnsi="Arial" w:cs="Arial"/>
                <w:b/>
                <w:color w:val="000000" w:themeColor="text1"/>
              </w:rPr>
            </w:pPr>
            <w:r>
              <w:rPr>
                <w:rFonts w:ascii="Arial" w:hAnsi="Arial" w:cs="Arial"/>
                <w:b/>
                <w:color w:val="000000" w:themeColor="text1"/>
              </w:rPr>
              <w:t xml:space="preserve">Item Discussed </w:t>
            </w:r>
          </w:p>
          <w:p w:rsidR="00442F33" w:rsidRDefault="00442F33">
            <w:pPr>
              <w:spacing w:after="0" w:line="240" w:lineRule="auto"/>
              <w:jc w:val="both"/>
              <w:rPr>
                <w:rFonts w:ascii="Arial" w:hAnsi="Arial" w:cs="Arial"/>
                <w:color w:val="000000" w:themeColor="text1"/>
              </w:rPr>
            </w:pPr>
          </w:p>
        </w:tc>
        <w:tc>
          <w:tcPr>
            <w:tcW w:w="4486" w:type="dxa"/>
            <w:shd w:val="clear" w:color="auto" w:fill="BDD6EE" w:themeFill="accent1" w:themeFillTint="66"/>
          </w:tcPr>
          <w:p w:rsidR="00442F33" w:rsidRDefault="00D306A2">
            <w:pPr>
              <w:spacing w:after="0" w:line="240" w:lineRule="auto"/>
              <w:jc w:val="both"/>
              <w:rPr>
                <w:rFonts w:ascii="Arial" w:hAnsi="Arial" w:cs="Arial"/>
                <w:b/>
                <w:color w:val="000000" w:themeColor="text1"/>
              </w:rPr>
            </w:pPr>
            <w:r>
              <w:rPr>
                <w:rFonts w:ascii="Arial" w:hAnsi="Arial" w:cs="Arial"/>
                <w:b/>
                <w:color w:val="000000" w:themeColor="text1"/>
              </w:rPr>
              <w:t xml:space="preserve">Actions </w:t>
            </w:r>
          </w:p>
        </w:tc>
      </w:tr>
      <w:tr w:rsidR="00442F33">
        <w:tc>
          <w:tcPr>
            <w:tcW w:w="560" w:type="dxa"/>
            <w:shd w:val="clear" w:color="auto" w:fill="BDD6EE" w:themeFill="accent1" w:themeFillTint="66"/>
          </w:tcPr>
          <w:p w:rsidR="00442F33" w:rsidRDefault="00D306A2">
            <w:pPr>
              <w:spacing w:after="0" w:line="240" w:lineRule="auto"/>
              <w:jc w:val="both"/>
              <w:rPr>
                <w:rFonts w:ascii="Arial" w:hAnsi="Arial" w:cs="Arial"/>
                <w:color w:val="000000" w:themeColor="text1"/>
              </w:rPr>
            </w:pPr>
            <w:r>
              <w:rPr>
                <w:rFonts w:ascii="Arial" w:hAnsi="Arial" w:cs="Arial"/>
                <w:color w:val="000000" w:themeColor="text1"/>
              </w:rPr>
              <w:t xml:space="preserve">1. </w:t>
            </w:r>
          </w:p>
          <w:p w:rsidR="00442F33" w:rsidRDefault="00442F33">
            <w:pPr>
              <w:spacing w:after="0" w:line="240" w:lineRule="auto"/>
              <w:jc w:val="both"/>
              <w:rPr>
                <w:rFonts w:ascii="Arial" w:hAnsi="Arial" w:cs="Arial"/>
                <w:color w:val="000000" w:themeColor="text1"/>
              </w:rPr>
            </w:pPr>
          </w:p>
        </w:tc>
        <w:tc>
          <w:tcPr>
            <w:tcW w:w="3970" w:type="dxa"/>
          </w:tcPr>
          <w:p w:rsidR="00414E84" w:rsidRDefault="00D306A2">
            <w:pPr>
              <w:spacing w:after="0" w:line="240" w:lineRule="auto"/>
              <w:rPr>
                <w:rFonts w:ascii="Arial" w:hAnsi="Arial" w:cs="Arial"/>
                <w:color w:val="000000" w:themeColor="text1"/>
              </w:rPr>
            </w:pPr>
            <w:r>
              <w:rPr>
                <w:rFonts w:ascii="Arial" w:hAnsi="Arial" w:cs="Arial"/>
                <w:color w:val="000000" w:themeColor="text1"/>
              </w:rPr>
              <w:t>Welcome and introduction done by Chair DS</w:t>
            </w:r>
            <w:r w:rsidR="00414E84">
              <w:rPr>
                <w:rFonts w:ascii="Arial" w:hAnsi="Arial" w:cs="Arial"/>
                <w:color w:val="000000" w:themeColor="text1"/>
              </w:rPr>
              <w:t xml:space="preserve"> and introduction done by new Lead Sgt JG with Sgt LF who will be supporting panel.</w:t>
            </w:r>
            <w:r>
              <w:rPr>
                <w:rFonts w:ascii="Arial" w:hAnsi="Arial" w:cs="Arial"/>
                <w:color w:val="000000" w:themeColor="text1"/>
              </w:rPr>
              <w:t xml:space="preserve"> </w:t>
            </w:r>
          </w:p>
          <w:p w:rsidR="00442F33" w:rsidRDefault="00414E84">
            <w:pPr>
              <w:spacing w:after="0" w:line="240" w:lineRule="auto"/>
              <w:rPr>
                <w:rFonts w:ascii="Arial" w:hAnsi="Arial" w:cs="Arial"/>
                <w:color w:val="000000" w:themeColor="text1"/>
              </w:rPr>
            </w:pPr>
            <w:r>
              <w:rPr>
                <w:rFonts w:ascii="Arial" w:hAnsi="Arial" w:cs="Arial"/>
                <w:color w:val="000000" w:themeColor="text1"/>
              </w:rPr>
              <w:t>DS</w:t>
            </w:r>
            <w:r w:rsidR="00D306A2">
              <w:rPr>
                <w:rFonts w:ascii="Arial" w:hAnsi="Arial" w:cs="Arial"/>
                <w:color w:val="000000" w:themeColor="text1"/>
              </w:rPr>
              <w:t xml:space="preserve"> asked panel if there were any matters they would like to raise in regards to the previous meeting/ minutes or anything else. </w:t>
            </w:r>
          </w:p>
          <w:p w:rsidR="00442F33" w:rsidRDefault="00442F33">
            <w:pPr>
              <w:spacing w:after="0" w:line="240" w:lineRule="auto"/>
              <w:rPr>
                <w:rFonts w:ascii="Arial" w:hAnsi="Arial" w:cs="Arial"/>
                <w:color w:val="000000" w:themeColor="text1"/>
              </w:rPr>
            </w:pPr>
          </w:p>
          <w:p w:rsidR="00442F33" w:rsidRDefault="00442F33">
            <w:pPr>
              <w:spacing w:after="0" w:line="240" w:lineRule="auto"/>
              <w:rPr>
                <w:rFonts w:ascii="Arial" w:hAnsi="Arial" w:cs="Arial"/>
                <w:color w:val="000000" w:themeColor="text1"/>
              </w:rPr>
            </w:pPr>
          </w:p>
        </w:tc>
        <w:tc>
          <w:tcPr>
            <w:tcW w:w="4486" w:type="dxa"/>
          </w:tcPr>
          <w:p w:rsidR="00442F33" w:rsidRDefault="00414E84">
            <w:pPr>
              <w:spacing w:after="0" w:line="240" w:lineRule="auto"/>
              <w:jc w:val="both"/>
              <w:rPr>
                <w:rFonts w:ascii="Arial" w:hAnsi="Arial" w:cs="Arial"/>
                <w:color w:val="000000" w:themeColor="text1"/>
              </w:rPr>
            </w:pPr>
            <w:r>
              <w:rPr>
                <w:rFonts w:ascii="Arial" w:hAnsi="Arial" w:cs="Arial"/>
                <w:color w:val="000000" w:themeColor="text1"/>
              </w:rPr>
              <w:t xml:space="preserve">SM asked if </w:t>
            </w:r>
            <w:r w:rsidR="00CC0180">
              <w:rPr>
                <w:rFonts w:ascii="Arial" w:hAnsi="Arial" w:cs="Arial"/>
                <w:color w:val="000000" w:themeColor="text1"/>
              </w:rPr>
              <w:t>slides of the Data could be shared prior to the meeting to review and analyse and to bring questions to the panel.</w:t>
            </w:r>
          </w:p>
          <w:p w:rsidR="00CC0180" w:rsidRDefault="00CC0180">
            <w:pPr>
              <w:spacing w:after="0" w:line="240" w:lineRule="auto"/>
              <w:jc w:val="both"/>
              <w:rPr>
                <w:rFonts w:ascii="Arial" w:hAnsi="Arial" w:cs="Arial"/>
                <w:color w:val="000000" w:themeColor="text1"/>
              </w:rPr>
            </w:pPr>
          </w:p>
        </w:tc>
      </w:tr>
      <w:tr w:rsidR="00442F33">
        <w:tc>
          <w:tcPr>
            <w:tcW w:w="560" w:type="dxa"/>
            <w:shd w:val="clear" w:color="auto" w:fill="BDD6EE" w:themeFill="accent1" w:themeFillTint="66"/>
          </w:tcPr>
          <w:p w:rsidR="00442F33" w:rsidRDefault="00D306A2">
            <w:pPr>
              <w:spacing w:after="0" w:line="240" w:lineRule="auto"/>
              <w:jc w:val="both"/>
              <w:rPr>
                <w:rFonts w:ascii="Arial" w:hAnsi="Arial" w:cs="Arial"/>
                <w:color w:val="000000" w:themeColor="text1"/>
              </w:rPr>
            </w:pPr>
            <w:r>
              <w:rPr>
                <w:rFonts w:ascii="Arial" w:hAnsi="Arial" w:cs="Arial"/>
                <w:color w:val="000000" w:themeColor="text1"/>
              </w:rPr>
              <w:t>2.</w:t>
            </w:r>
          </w:p>
          <w:p w:rsidR="00442F33" w:rsidRDefault="00442F33">
            <w:pPr>
              <w:spacing w:after="0" w:line="240" w:lineRule="auto"/>
              <w:jc w:val="both"/>
              <w:rPr>
                <w:rFonts w:ascii="Arial" w:hAnsi="Arial" w:cs="Arial"/>
                <w:color w:val="000000" w:themeColor="text1"/>
              </w:rPr>
            </w:pPr>
          </w:p>
        </w:tc>
        <w:tc>
          <w:tcPr>
            <w:tcW w:w="3970" w:type="dxa"/>
          </w:tcPr>
          <w:p w:rsidR="00442F33" w:rsidRDefault="00A3405A">
            <w:pPr>
              <w:spacing w:after="0" w:line="240" w:lineRule="auto"/>
              <w:jc w:val="both"/>
              <w:rPr>
                <w:rFonts w:ascii="Arial" w:hAnsi="Arial" w:cs="Arial"/>
                <w:color w:val="000000" w:themeColor="text1"/>
              </w:rPr>
            </w:pPr>
            <w:r w:rsidRPr="00A3405A">
              <w:rPr>
                <w:rFonts w:ascii="Arial" w:hAnsi="Arial" w:cs="Arial"/>
                <w:b/>
                <w:color w:val="000000" w:themeColor="text1"/>
              </w:rPr>
              <w:t>Stop and Search</w:t>
            </w:r>
            <w:r>
              <w:rPr>
                <w:rFonts w:ascii="Arial" w:hAnsi="Arial" w:cs="Arial"/>
                <w:color w:val="000000" w:themeColor="text1"/>
              </w:rPr>
              <w:t xml:space="preserve"> </w:t>
            </w:r>
            <w:r w:rsidR="00D306A2">
              <w:rPr>
                <w:rFonts w:ascii="Arial" w:hAnsi="Arial" w:cs="Arial"/>
                <w:color w:val="000000" w:themeColor="text1"/>
              </w:rPr>
              <w:t>Body Worn Video  review</w:t>
            </w:r>
            <w:r>
              <w:rPr>
                <w:rFonts w:ascii="Arial" w:hAnsi="Arial" w:cs="Arial"/>
                <w:color w:val="000000" w:themeColor="text1"/>
              </w:rPr>
              <w:t xml:space="preserve"> – randomly selected by Chair DS</w:t>
            </w:r>
          </w:p>
          <w:p w:rsidR="00A3405A" w:rsidRDefault="00A3405A">
            <w:pPr>
              <w:spacing w:after="0" w:line="240" w:lineRule="auto"/>
              <w:jc w:val="both"/>
              <w:rPr>
                <w:rFonts w:ascii="Arial" w:hAnsi="Arial" w:cs="Arial"/>
                <w:color w:val="000000" w:themeColor="text1"/>
              </w:rPr>
            </w:pPr>
            <w:r>
              <w:rPr>
                <w:rFonts w:ascii="Arial" w:hAnsi="Arial" w:cs="Arial"/>
                <w:color w:val="000000" w:themeColor="text1"/>
              </w:rPr>
              <w:t xml:space="preserve">Chair decided to review BWV footages </w:t>
            </w:r>
            <w:r w:rsidR="007019C9">
              <w:rPr>
                <w:rFonts w:ascii="Arial" w:hAnsi="Arial" w:cs="Arial"/>
                <w:color w:val="000000" w:themeColor="text1"/>
              </w:rPr>
              <w:t xml:space="preserve">/ records </w:t>
            </w:r>
            <w:r>
              <w:rPr>
                <w:rFonts w:ascii="Arial" w:hAnsi="Arial" w:cs="Arial"/>
                <w:color w:val="000000" w:themeColor="text1"/>
              </w:rPr>
              <w:t>first followed</w:t>
            </w:r>
            <w:r w:rsidR="007019C9">
              <w:rPr>
                <w:rFonts w:ascii="Arial" w:hAnsi="Arial" w:cs="Arial"/>
                <w:color w:val="000000" w:themeColor="text1"/>
              </w:rPr>
              <w:t xml:space="preserve"> by Data.</w:t>
            </w:r>
          </w:p>
        </w:tc>
        <w:tc>
          <w:tcPr>
            <w:tcW w:w="4486" w:type="dxa"/>
          </w:tcPr>
          <w:p w:rsidR="00442F33" w:rsidRDefault="00CC0180">
            <w:pPr>
              <w:spacing w:after="0" w:line="240" w:lineRule="auto"/>
              <w:rPr>
                <w:rFonts w:ascii="Arial" w:hAnsi="Arial" w:cs="Arial"/>
                <w:color w:val="000000" w:themeColor="text1"/>
              </w:rPr>
            </w:pPr>
            <w:r>
              <w:rPr>
                <w:rFonts w:ascii="Arial" w:hAnsi="Arial" w:cs="Arial"/>
                <w:color w:val="000000" w:themeColor="text1"/>
              </w:rPr>
              <w:t xml:space="preserve">4 </w:t>
            </w:r>
            <w:r w:rsidR="00D306A2">
              <w:rPr>
                <w:rFonts w:ascii="Arial" w:hAnsi="Arial" w:cs="Arial"/>
                <w:color w:val="000000" w:themeColor="text1"/>
              </w:rPr>
              <w:t>BWV files pre-selected by Chair were reviewed.</w:t>
            </w:r>
          </w:p>
          <w:p w:rsidR="00C6341F" w:rsidRDefault="00D306A2">
            <w:pPr>
              <w:spacing w:after="0" w:line="240" w:lineRule="auto"/>
              <w:rPr>
                <w:rFonts w:ascii="Arial" w:hAnsi="Arial" w:cs="Arial"/>
                <w:color w:val="000000" w:themeColor="text1"/>
              </w:rPr>
            </w:pPr>
            <w:r>
              <w:rPr>
                <w:rFonts w:ascii="Arial" w:hAnsi="Arial" w:cs="Arial"/>
                <w:color w:val="000000" w:themeColor="text1"/>
              </w:rPr>
              <w:t>SSSW-</w:t>
            </w:r>
            <w:r w:rsidR="00C6341F">
              <w:rPr>
                <w:rFonts w:ascii="Arial" w:hAnsi="Arial" w:cs="Arial"/>
                <w:color w:val="000000" w:themeColor="text1"/>
              </w:rPr>
              <w:t xml:space="preserve">MT-195238503 - panel </w:t>
            </w:r>
            <w:r>
              <w:rPr>
                <w:rFonts w:ascii="Arial" w:hAnsi="Arial" w:cs="Arial"/>
                <w:color w:val="000000" w:themeColor="text1"/>
              </w:rPr>
              <w:t xml:space="preserve">agreed </w:t>
            </w:r>
            <w:r w:rsidR="00C6341F">
              <w:rPr>
                <w:rFonts w:ascii="Arial" w:hAnsi="Arial" w:cs="Arial"/>
                <w:color w:val="000000" w:themeColor="text1"/>
              </w:rPr>
              <w:t>the search was fair and proportionate.</w:t>
            </w:r>
          </w:p>
          <w:p w:rsidR="00C6341F" w:rsidRDefault="00D306A2">
            <w:pPr>
              <w:spacing w:after="0" w:line="240" w:lineRule="auto"/>
              <w:rPr>
                <w:rFonts w:ascii="Arial" w:hAnsi="Arial" w:cs="Arial"/>
                <w:color w:val="000000" w:themeColor="text1"/>
              </w:rPr>
            </w:pPr>
            <w:r>
              <w:rPr>
                <w:rFonts w:ascii="Arial" w:hAnsi="Arial" w:cs="Arial"/>
                <w:color w:val="000000" w:themeColor="text1"/>
              </w:rPr>
              <w:t>SSSW-</w:t>
            </w:r>
            <w:r w:rsidR="00C6341F">
              <w:rPr>
                <w:rFonts w:ascii="Arial" w:hAnsi="Arial" w:cs="Arial"/>
                <w:color w:val="000000" w:themeColor="text1"/>
              </w:rPr>
              <w:t>LL-193918447-</w:t>
            </w:r>
            <w:r>
              <w:rPr>
                <w:rFonts w:ascii="Arial" w:hAnsi="Arial" w:cs="Arial"/>
                <w:color w:val="000000" w:themeColor="text1"/>
              </w:rPr>
              <w:t xml:space="preserve"> </w:t>
            </w:r>
            <w:r w:rsidR="00C6341F">
              <w:rPr>
                <w:rFonts w:ascii="Arial" w:hAnsi="Arial" w:cs="Arial"/>
                <w:color w:val="000000" w:themeColor="text1"/>
              </w:rPr>
              <w:t>panel agreed the search was fair and proportionate.</w:t>
            </w:r>
          </w:p>
          <w:p w:rsidR="00442F33" w:rsidRDefault="00D306A2">
            <w:pPr>
              <w:spacing w:after="0" w:line="240" w:lineRule="auto"/>
              <w:rPr>
                <w:rFonts w:ascii="Arial" w:hAnsi="Arial" w:cs="Arial"/>
                <w:color w:val="000000" w:themeColor="text1"/>
              </w:rPr>
            </w:pPr>
            <w:r>
              <w:rPr>
                <w:rFonts w:ascii="Arial" w:hAnsi="Arial" w:cs="Arial"/>
                <w:color w:val="000000" w:themeColor="text1"/>
              </w:rPr>
              <w:t>SSSW-</w:t>
            </w:r>
            <w:r w:rsidR="00C6341F">
              <w:rPr>
                <w:rFonts w:ascii="Arial" w:hAnsi="Arial" w:cs="Arial"/>
                <w:color w:val="000000" w:themeColor="text1"/>
              </w:rPr>
              <w:t>4N-197071447</w:t>
            </w:r>
            <w:r>
              <w:rPr>
                <w:rFonts w:ascii="Arial" w:hAnsi="Arial" w:cs="Arial"/>
                <w:color w:val="000000" w:themeColor="text1"/>
              </w:rPr>
              <w:t xml:space="preserve"> </w:t>
            </w:r>
            <w:r w:rsidR="00A3405A">
              <w:rPr>
                <w:rFonts w:ascii="Arial" w:hAnsi="Arial" w:cs="Arial"/>
                <w:color w:val="000000" w:themeColor="text1"/>
              </w:rPr>
              <w:t>panel agreed the search was fair and proportionate.</w:t>
            </w:r>
          </w:p>
          <w:p w:rsidR="00A3405A" w:rsidRDefault="00A3405A">
            <w:pPr>
              <w:spacing w:after="0" w:line="240" w:lineRule="auto"/>
              <w:rPr>
                <w:rFonts w:ascii="Arial" w:hAnsi="Arial" w:cs="Arial"/>
                <w:color w:val="000000" w:themeColor="text1"/>
              </w:rPr>
            </w:pPr>
            <w:r>
              <w:rPr>
                <w:rFonts w:ascii="Arial" w:hAnsi="Arial" w:cs="Arial"/>
                <w:color w:val="000000" w:themeColor="text1"/>
              </w:rPr>
              <w:lastRenderedPageBreak/>
              <w:t>SSSW-DK-192985159 - panel agreed the search was fair and proportionate.</w:t>
            </w:r>
          </w:p>
          <w:p w:rsidR="00442F33" w:rsidRDefault="00442F33">
            <w:pPr>
              <w:spacing w:after="0" w:line="240" w:lineRule="auto"/>
              <w:rPr>
                <w:rFonts w:ascii="Arial" w:hAnsi="Arial" w:cs="Arial"/>
                <w:color w:val="000000" w:themeColor="text1"/>
              </w:rPr>
            </w:pPr>
          </w:p>
        </w:tc>
      </w:tr>
      <w:tr w:rsidR="00A3405A">
        <w:tc>
          <w:tcPr>
            <w:tcW w:w="560" w:type="dxa"/>
            <w:shd w:val="clear" w:color="auto" w:fill="BDD6EE" w:themeFill="accent1" w:themeFillTint="66"/>
          </w:tcPr>
          <w:p w:rsidR="00A3405A" w:rsidRDefault="00A3405A">
            <w:pPr>
              <w:spacing w:after="0" w:line="240" w:lineRule="auto"/>
              <w:jc w:val="both"/>
              <w:rPr>
                <w:rFonts w:ascii="Arial" w:hAnsi="Arial" w:cs="Arial"/>
                <w:color w:val="000000" w:themeColor="text1"/>
              </w:rPr>
            </w:pPr>
            <w:r>
              <w:rPr>
                <w:rFonts w:ascii="Arial" w:hAnsi="Arial" w:cs="Arial"/>
                <w:color w:val="000000" w:themeColor="text1"/>
              </w:rPr>
              <w:lastRenderedPageBreak/>
              <w:t>3.</w:t>
            </w:r>
          </w:p>
        </w:tc>
        <w:tc>
          <w:tcPr>
            <w:tcW w:w="3970" w:type="dxa"/>
          </w:tcPr>
          <w:p w:rsidR="00A3405A" w:rsidRDefault="00A3405A" w:rsidP="00A3405A">
            <w:pPr>
              <w:spacing w:after="0" w:line="240" w:lineRule="auto"/>
              <w:jc w:val="both"/>
              <w:rPr>
                <w:rFonts w:ascii="Arial" w:hAnsi="Arial" w:cs="Arial"/>
                <w:color w:val="000000" w:themeColor="text1"/>
              </w:rPr>
            </w:pPr>
            <w:r w:rsidRPr="00A3405A">
              <w:rPr>
                <w:rFonts w:ascii="Arial" w:hAnsi="Arial" w:cs="Arial"/>
                <w:b/>
                <w:color w:val="000000" w:themeColor="text1"/>
              </w:rPr>
              <w:t>Use of Force</w:t>
            </w:r>
            <w:r>
              <w:rPr>
                <w:rFonts w:ascii="Arial" w:hAnsi="Arial" w:cs="Arial"/>
                <w:color w:val="000000" w:themeColor="text1"/>
              </w:rPr>
              <w:t xml:space="preserve"> Body Worn Video  review – randomly selected by Chair DS</w:t>
            </w:r>
          </w:p>
          <w:p w:rsidR="00A3405A" w:rsidRPr="00A3405A" w:rsidRDefault="00A3405A">
            <w:pPr>
              <w:spacing w:after="0" w:line="240" w:lineRule="auto"/>
              <w:jc w:val="both"/>
              <w:rPr>
                <w:rFonts w:ascii="Arial" w:hAnsi="Arial" w:cs="Arial"/>
                <w:b/>
                <w:color w:val="000000" w:themeColor="text1"/>
              </w:rPr>
            </w:pPr>
          </w:p>
        </w:tc>
        <w:tc>
          <w:tcPr>
            <w:tcW w:w="4486" w:type="dxa"/>
          </w:tcPr>
          <w:p w:rsidR="00A3405A" w:rsidRDefault="00A3405A">
            <w:pPr>
              <w:spacing w:after="0" w:line="240" w:lineRule="auto"/>
              <w:rPr>
                <w:rFonts w:ascii="Arial" w:hAnsi="Arial" w:cs="Arial"/>
              </w:rPr>
            </w:pPr>
            <w:r>
              <w:rPr>
                <w:rFonts w:ascii="Arial" w:hAnsi="Arial" w:cs="Arial"/>
                <w:color w:val="000000" w:themeColor="text1"/>
              </w:rPr>
              <w:t xml:space="preserve">1 UoF </w:t>
            </w:r>
            <w:r w:rsidRPr="00A3405A">
              <w:rPr>
                <w:rFonts w:ascii="Arial" w:hAnsi="Arial" w:cs="Arial"/>
                <w:color w:val="000000" w:themeColor="text1"/>
              </w:rPr>
              <w:t xml:space="preserve">ref </w:t>
            </w:r>
            <w:r w:rsidRPr="00A3405A">
              <w:rPr>
                <w:rFonts w:ascii="Arial" w:hAnsi="Arial" w:cs="Arial"/>
              </w:rPr>
              <w:t>1661626</w:t>
            </w:r>
            <w:r>
              <w:rPr>
                <w:rFonts w:ascii="Arial" w:hAnsi="Arial" w:cs="Arial"/>
              </w:rPr>
              <w:t xml:space="preserve"> viewed – </w:t>
            </w:r>
          </w:p>
          <w:p w:rsidR="00A3405A" w:rsidRDefault="00A3405A">
            <w:pPr>
              <w:spacing w:after="0" w:line="240" w:lineRule="auto"/>
              <w:rPr>
                <w:rFonts w:ascii="Arial" w:hAnsi="Arial" w:cs="Arial"/>
                <w:color w:val="000000" w:themeColor="text1"/>
              </w:rPr>
            </w:pPr>
            <w:r w:rsidRPr="00A3405A">
              <w:rPr>
                <w:rFonts w:ascii="Arial" w:hAnsi="Arial" w:cs="Arial"/>
              </w:rPr>
              <w:t>Panel felt the force used was proportionate and fair in regard to the situation. Panel felt the officers tried their best to make family members understand the situation. Officer also felt with his presence was aggravating the situation, hence, removed himself from the direct situation.</w:t>
            </w:r>
          </w:p>
        </w:tc>
      </w:tr>
      <w:tr w:rsidR="009E1D2E" w:rsidTr="00DE2B40">
        <w:tc>
          <w:tcPr>
            <w:tcW w:w="560" w:type="dxa"/>
            <w:shd w:val="clear" w:color="auto" w:fill="BDD6EE" w:themeFill="accent1" w:themeFillTint="66"/>
          </w:tcPr>
          <w:p w:rsidR="009E1D2E" w:rsidRDefault="009E1D2E" w:rsidP="00DE2B40">
            <w:pPr>
              <w:spacing w:after="0" w:line="240" w:lineRule="auto"/>
              <w:jc w:val="both"/>
              <w:rPr>
                <w:rFonts w:ascii="Arial" w:hAnsi="Arial" w:cs="Arial"/>
                <w:color w:val="000000" w:themeColor="text1"/>
              </w:rPr>
            </w:pPr>
            <w:r>
              <w:rPr>
                <w:rFonts w:ascii="Arial" w:hAnsi="Arial" w:cs="Arial"/>
                <w:color w:val="000000" w:themeColor="text1"/>
              </w:rPr>
              <w:t xml:space="preserve">4. </w:t>
            </w:r>
          </w:p>
          <w:p w:rsidR="009E1D2E" w:rsidRDefault="009E1D2E" w:rsidP="00DE2B40">
            <w:pPr>
              <w:spacing w:after="0" w:line="240" w:lineRule="auto"/>
              <w:jc w:val="both"/>
              <w:rPr>
                <w:rFonts w:ascii="Arial" w:hAnsi="Arial" w:cs="Arial"/>
                <w:color w:val="000000" w:themeColor="text1"/>
              </w:rPr>
            </w:pPr>
          </w:p>
        </w:tc>
        <w:tc>
          <w:tcPr>
            <w:tcW w:w="3970" w:type="dxa"/>
          </w:tcPr>
          <w:p w:rsidR="009E1D2E" w:rsidRDefault="009E1D2E" w:rsidP="00DE2B40">
            <w:pPr>
              <w:spacing w:after="0" w:line="240" w:lineRule="auto"/>
              <w:jc w:val="both"/>
              <w:rPr>
                <w:rFonts w:ascii="Arial" w:hAnsi="Arial" w:cs="Arial"/>
                <w:color w:val="000000" w:themeColor="text1"/>
              </w:rPr>
            </w:pPr>
            <w:r>
              <w:rPr>
                <w:rFonts w:ascii="Arial" w:hAnsi="Arial" w:cs="Arial"/>
                <w:color w:val="000000" w:themeColor="text1"/>
              </w:rPr>
              <w:t>Dip sample of Stop Search records</w:t>
            </w:r>
          </w:p>
          <w:p w:rsidR="009E1D2E" w:rsidRDefault="009E1D2E" w:rsidP="00DE2B40">
            <w:pPr>
              <w:spacing w:after="0" w:line="240" w:lineRule="auto"/>
              <w:jc w:val="both"/>
              <w:rPr>
                <w:rFonts w:ascii="Arial" w:hAnsi="Arial" w:cs="Arial"/>
                <w:color w:val="000000" w:themeColor="text1"/>
              </w:rPr>
            </w:pPr>
          </w:p>
          <w:p w:rsidR="009E1D2E" w:rsidRDefault="009E1D2E" w:rsidP="00DE2B40">
            <w:pPr>
              <w:spacing w:after="0" w:line="240" w:lineRule="auto"/>
              <w:jc w:val="both"/>
              <w:rPr>
                <w:rFonts w:ascii="Arial" w:hAnsi="Arial" w:cs="Arial"/>
                <w:color w:val="000000" w:themeColor="text1"/>
              </w:rPr>
            </w:pPr>
          </w:p>
        </w:tc>
        <w:tc>
          <w:tcPr>
            <w:tcW w:w="4486" w:type="dxa"/>
          </w:tcPr>
          <w:p w:rsidR="009E1D2E" w:rsidRDefault="009E1D2E" w:rsidP="00DE2B40">
            <w:pPr>
              <w:spacing w:after="0" w:line="240" w:lineRule="auto"/>
              <w:rPr>
                <w:rFonts w:ascii="Arial" w:hAnsi="Arial" w:cs="Arial"/>
              </w:rPr>
            </w:pPr>
            <w:r>
              <w:rPr>
                <w:rFonts w:ascii="Arial" w:hAnsi="Arial" w:cs="Arial"/>
              </w:rPr>
              <w:t>All 8 of the records dip-sampled by panel members were reviewed were agreed as good .</w:t>
            </w:r>
          </w:p>
          <w:p w:rsidR="009E1D2E" w:rsidRDefault="009E1D2E" w:rsidP="00DE2B40">
            <w:pPr>
              <w:spacing w:after="0" w:line="240" w:lineRule="auto"/>
              <w:rPr>
                <w:rFonts w:ascii="Arial" w:hAnsi="Arial" w:cs="Arial"/>
              </w:rPr>
            </w:pPr>
          </w:p>
          <w:p w:rsidR="009E1D2E" w:rsidRDefault="009E1D2E" w:rsidP="00DE2B40">
            <w:pPr>
              <w:spacing w:after="0" w:line="240" w:lineRule="auto"/>
              <w:rPr>
                <w:rFonts w:ascii="Arial" w:hAnsi="Arial" w:cs="Arial"/>
                <w:color w:val="000000" w:themeColor="text1"/>
              </w:rPr>
            </w:pPr>
          </w:p>
        </w:tc>
      </w:tr>
      <w:tr w:rsidR="00442F33">
        <w:tc>
          <w:tcPr>
            <w:tcW w:w="560" w:type="dxa"/>
            <w:shd w:val="clear" w:color="auto" w:fill="BDD6EE" w:themeFill="accent1" w:themeFillTint="66"/>
          </w:tcPr>
          <w:p w:rsidR="00442F33" w:rsidRDefault="009E1D2E">
            <w:pPr>
              <w:spacing w:after="0" w:line="240" w:lineRule="auto"/>
              <w:jc w:val="both"/>
              <w:rPr>
                <w:rFonts w:ascii="Arial" w:hAnsi="Arial" w:cs="Arial"/>
                <w:color w:val="000000" w:themeColor="text1"/>
              </w:rPr>
            </w:pPr>
            <w:r>
              <w:rPr>
                <w:rFonts w:ascii="Arial" w:hAnsi="Arial" w:cs="Arial"/>
                <w:color w:val="000000" w:themeColor="text1"/>
              </w:rPr>
              <w:t>5</w:t>
            </w:r>
            <w:r w:rsidR="00D306A2">
              <w:rPr>
                <w:rFonts w:ascii="Arial" w:hAnsi="Arial" w:cs="Arial"/>
                <w:color w:val="000000" w:themeColor="text1"/>
              </w:rPr>
              <w:t>.</w:t>
            </w:r>
          </w:p>
          <w:p w:rsidR="00442F33" w:rsidRDefault="00442F33">
            <w:pPr>
              <w:spacing w:after="0" w:line="240" w:lineRule="auto"/>
              <w:jc w:val="both"/>
              <w:rPr>
                <w:rFonts w:ascii="Arial" w:hAnsi="Arial" w:cs="Arial"/>
                <w:color w:val="000000" w:themeColor="text1"/>
              </w:rPr>
            </w:pPr>
          </w:p>
        </w:tc>
        <w:tc>
          <w:tcPr>
            <w:tcW w:w="3970" w:type="dxa"/>
          </w:tcPr>
          <w:p w:rsidR="00A3405A" w:rsidRDefault="00A3405A" w:rsidP="00A3405A">
            <w:pPr>
              <w:spacing w:after="0" w:line="240" w:lineRule="auto"/>
              <w:jc w:val="both"/>
              <w:rPr>
                <w:rFonts w:ascii="Arial" w:hAnsi="Arial" w:cs="Arial"/>
                <w:color w:val="000000" w:themeColor="text1"/>
              </w:rPr>
            </w:pPr>
            <w:r>
              <w:rPr>
                <w:rFonts w:ascii="Arial" w:hAnsi="Arial" w:cs="Arial"/>
                <w:color w:val="000000" w:themeColor="text1"/>
              </w:rPr>
              <w:t xml:space="preserve">Update on Stop and Search and Use of force performance for SW </w:t>
            </w:r>
            <w:r w:rsidR="009E1D2E">
              <w:rPr>
                <w:rFonts w:ascii="Arial" w:hAnsi="Arial" w:cs="Arial"/>
                <w:color w:val="000000" w:themeColor="text1"/>
              </w:rPr>
              <w:t>period Q3</w:t>
            </w:r>
          </w:p>
          <w:p w:rsidR="00442F33" w:rsidRDefault="00442F33">
            <w:pPr>
              <w:spacing w:after="0" w:line="240" w:lineRule="auto"/>
              <w:jc w:val="both"/>
              <w:rPr>
                <w:rFonts w:ascii="Arial" w:hAnsi="Arial" w:cs="Arial"/>
                <w:color w:val="000000" w:themeColor="text1"/>
              </w:rPr>
            </w:pPr>
          </w:p>
        </w:tc>
        <w:tc>
          <w:tcPr>
            <w:tcW w:w="4486" w:type="dxa"/>
          </w:tcPr>
          <w:p w:rsidR="009E1D2E" w:rsidRDefault="00D306A2">
            <w:pPr>
              <w:spacing w:after="0" w:line="240" w:lineRule="auto"/>
              <w:rPr>
                <w:rFonts w:ascii="Arial" w:hAnsi="Arial" w:cs="Arial"/>
                <w:color w:val="000000" w:themeColor="text1"/>
              </w:rPr>
            </w:pPr>
            <w:r>
              <w:rPr>
                <w:rFonts w:ascii="Arial" w:hAnsi="Arial" w:cs="Arial"/>
                <w:color w:val="000000" w:themeColor="text1"/>
              </w:rPr>
              <w:t>The figures were well explained</w:t>
            </w:r>
            <w:r w:rsidR="009E1D2E">
              <w:rPr>
                <w:rFonts w:ascii="Arial" w:hAnsi="Arial" w:cs="Arial"/>
                <w:color w:val="000000" w:themeColor="text1"/>
              </w:rPr>
              <w:t>.</w:t>
            </w:r>
          </w:p>
          <w:p w:rsidR="00442F33" w:rsidRDefault="009E1D2E">
            <w:pPr>
              <w:spacing w:after="0" w:line="240" w:lineRule="auto"/>
              <w:rPr>
                <w:rFonts w:ascii="Arial" w:hAnsi="Arial" w:cs="Arial"/>
                <w:color w:val="000000" w:themeColor="text1"/>
              </w:rPr>
            </w:pPr>
            <w:r>
              <w:rPr>
                <w:rFonts w:ascii="Arial" w:hAnsi="Arial" w:cs="Arial"/>
                <w:color w:val="000000" w:themeColor="text1"/>
              </w:rPr>
              <w:t>TK stated a Children Young People (CYP) report</w:t>
            </w:r>
            <w:r w:rsidR="00D306A2">
              <w:rPr>
                <w:rFonts w:ascii="Arial" w:hAnsi="Arial" w:cs="Arial"/>
                <w:color w:val="000000" w:themeColor="text1"/>
              </w:rPr>
              <w:t xml:space="preserve"> </w:t>
            </w:r>
            <w:r>
              <w:rPr>
                <w:rFonts w:ascii="Arial" w:hAnsi="Arial" w:cs="Arial"/>
                <w:color w:val="000000" w:themeColor="text1"/>
              </w:rPr>
              <w:t>showed an increase of stop and search on YP.</w:t>
            </w:r>
          </w:p>
          <w:p w:rsidR="009E1D2E" w:rsidRDefault="009E1D2E">
            <w:pPr>
              <w:spacing w:after="0" w:line="240" w:lineRule="auto"/>
              <w:rPr>
                <w:rFonts w:ascii="Arial" w:hAnsi="Arial" w:cs="Arial"/>
                <w:color w:val="000000" w:themeColor="text1"/>
              </w:rPr>
            </w:pPr>
            <w:r>
              <w:rPr>
                <w:rFonts w:ascii="Arial" w:hAnsi="Arial" w:cs="Arial"/>
                <w:color w:val="000000" w:themeColor="text1"/>
              </w:rPr>
              <w:t xml:space="preserve">SM </w:t>
            </w:r>
            <w:r w:rsidR="00C90CB3">
              <w:rPr>
                <w:rFonts w:ascii="Arial" w:hAnsi="Arial" w:cs="Arial"/>
                <w:color w:val="000000" w:themeColor="text1"/>
              </w:rPr>
              <w:t xml:space="preserve">suggested </w:t>
            </w:r>
            <w:r>
              <w:rPr>
                <w:rFonts w:ascii="Arial" w:hAnsi="Arial" w:cs="Arial"/>
                <w:color w:val="000000" w:themeColor="text1"/>
              </w:rPr>
              <w:t>Sgt JG to integrate YP data within slides moving forward.</w:t>
            </w:r>
          </w:p>
        </w:tc>
      </w:tr>
      <w:tr w:rsidR="00442F33">
        <w:tc>
          <w:tcPr>
            <w:tcW w:w="560" w:type="dxa"/>
            <w:shd w:val="clear" w:color="auto" w:fill="BDD6EE" w:themeFill="accent1" w:themeFillTint="66"/>
          </w:tcPr>
          <w:p w:rsidR="00442F33" w:rsidRDefault="00D306A2">
            <w:pPr>
              <w:spacing w:after="0" w:line="240" w:lineRule="auto"/>
              <w:jc w:val="both"/>
              <w:rPr>
                <w:rFonts w:ascii="Arial" w:hAnsi="Arial" w:cs="Arial"/>
                <w:color w:val="000000" w:themeColor="text1"/>
              </w:rPr>
            </w:pPr>
            <w:r>
              <w:rPr>
                <w:rFonts w:ascii="Arial" w:hAnsi="Arial" w:cs="Arial"/>
                <w:color w:val="000000" w:themeColor="text1"/>
              </w:rPr>
              <w:t xml:space="preserve">5. </w:t>
            </w:r>
          </w:p>
          <w:p w:rsidR="00442F33" w:rsidRDefault="00442F33">
            <w:pPr>
              <w:spacing w:after="0" w:line="240" w:lineRule="auto"/>
              <w:jc w:val="both"/>
              <w:rPr>
                <w:rFonts w:ascii="Arial" w:hAnsi="Arial" w:cs="Arial"/>
                <w:color w:val="000000" w:themeColor="text1"/>
              </w:rPr>
            </w:pPr>
          </w:p>
        </w:tc>
        <w:tc>
          <w:tcPr>
            <w:tcW w:w="3970" w:type="dxa"/>
          </w:tcPr>
          <w:p w:rsidR="00442F33" w:rsidRDefault="00D306A2">
            <w:pPr>
              <w:spacing w:after="0" w:line="240" w:lineRule="auto"/>
              <w:jc w:val="both"/>
              <w:rPr>
                <w:rFonts w:ascii="Arial" w:hAnsi="Arial" w:cs="Arial"/>
                <w:color w:val="000000" w:themeColor="text1"/>
              </w:rPr>
            </w:pPr>
            <w:r>
              <w:rPr>
                <w:rFonts w:ascii="Arial" w:hAnsi="Arial" w:cs="Arial"/>
                <w:color w:val="000000" w:themeColor="text1"/>
              </w:rPr>
              <w:t>AOB</w:t>
            </w:r>
          </w:p>
          <w:p w:rsidR="00442F33" w:rsidRDefault="00442F33">
            <w:pPr>
              <w:spacing w:after="0" w:line="240" w:lineRule="auto"/>
              <w:jc w:val="both"/>
              <w:rPr>
                <w:rFonts w:ascii="Arial" w:hAnsi="Arial" w:cs="Arial"/>
                <w:color w:val="000000" w:themeColor="text1"/>
              </w:rPr>
            </w:pPr>
          </w:p>
          <w:p w:rsidR="00442F33" w:rsidRDefault="00442F33">
            <w:pPr>
              <w:spacing w:after="0" w:line="240" w:lineRule="auto"/>
              <w:jc w:val="both"/>
              <w:rPr>
                <w:rFonts w:ascii="Arial" w:hAnsi="Arial" w:cs="Arial"/>
                <w:color w:val="000000" w:themeColor="text1"/>
              </w:rPr>
            </w:pPr>
          </w:p>
        </w:tc>
        <w:tc>
          <w:tcPr>
            <w:tcW w:w="4486" w:type="dxa"/>
          </w:tcPr>
          <w:p w:rsidR="00442F33" w:rsidRDefault="00D306A2">
            <w:pPr>
              <w:spacing w:after="0" w:line="240" w:lineRule="auto"/>
              <w:rPr>
                <w:rFonts w:ascii="Arial" w:hAnsi="Arial" w:cs="Arial"/>
                <w:color w:val="000000" w:themeColor="text1"/>
              </w:rPr>
            </w:pPr>
            <w:r>
              <w:rPr>
                <w:rFonts w:ascii="Arial" w:hAnsi="Arial" w:cs="Arial"/>
                <w:color w:val="000000" w:themeColor="text1"/>
              </w:rPr>
              <w:t>Chair DS opened up the floor for any other business and no items were discussed</w:t>
            </w:r>
            <w:r w:rsidR="00C90CB3">
              <w:rPr>
                <w:rFonts w:ascii="Arial" w:hAnsi="Arial" w:cs="Arial"/>
                <w:color w:val="000000" w:themeColor="text1"/>
              </w:rPr>
              <w:t xml:space="preserve">. </w:t>
            </w:r>
          </w:p>
          <w:p w:rsidR="00C90CB3" w:rsidRDefault="00C90CB3">
            <w:pPr>
              <w:spacing w:after="0" w:line="240" w:lineRule="auto"/>
              <w:rPr>
                <w:rFonts w:ascii="Arial" w:hAnsi="Arial" w:cs="Arial"/>
                <w:color w:val="000000" w:themeColor="text1"/>
              </w:rPr>
            </w:pPr>
            <w:r>
              <w:rPr>
                <w:rFonts w:ascii="Arial" w:hAnsi="Arial" w:cs="Arial"/>
                <w:color w:val="000000" w:themeColor="text1"/>
              </w:rPr>
              <w:t xml:space="preserve">SM requested a different day for the panel to be held as generally held on her non- working day. Chair and panel agreed </w:t>
            </w:r>
          </w:p>
        </w:tc>
      </w:tr>
      <w:tr w:rsidR="00442F33">
        <w:tc>
          <w:tcPr>
            <w:tcW w:w="560" w:type="dxa"/>
            <w:shd w:val="clear" w:color="auto" w:fill="BDD6EE" w:themeFill="accent1" w:themeFillTint="66"/>
          </w:tcPr>
          <w:p w:rsidR="00442F33" w:rsidRDefault="00D306A2">
            <w:pPr>
              <w:spacing w:after="0" w:line="240" w:lineRule="auto"/>
              <w:jc w:val="both"/>
              <w:rPr>
                <w:rFonts w:ascii="Arial" w:hAnsi="Arial" w:cs="Arial"/>
                <w:color w:val="000000" w:themeColor="text1"/>
              </w:rPr>
            </w:pPr>
            <w:r>
              <w:rPr>
                <w:rFonts w:ascii="Arial" w:hAnsi="Arial" w:cs="Arial"/>
                <w:color w:val="000000" w:themeColor="text1"/>
              </w:rPr>
              <w:t>6.</w:t>
            </w:r>
          </w:p>
        </w:tc>
        <w:tc>
          <w:tcPr>
            <w:tcW w:w="3970" w:type="dxa"/>
          </w:tcPr>
          <w:p w:rsidR="00442F33" w:rsidRDefault="00D306A2">
            <w:pPr>
              <w:spacing w:after="0" w:line="240" w:lineRule="auto"/>
              <w:jc w:val="both"/>
              <w:rPr>
                <w:rFonts w:ascii="Arial" w:hAnsi="Arial" w:cs="Arial"/>
                <w:color w:val="000000" w:themeColor="text1"/>
              </w:rPr>
            </w:pPr>
            <w:r>
              <w:rPr>
                <w:rFonts w:ascii="Arial" w:hAnsi="Arial" w:cs="Arial"/>
                <w:color w:val="000000" w:themeColor="text1"/>
              </w:rPr>
              <w:t xml:space="preserve">Actions </w:t>
            </w:r>
            <w:r w:rsidR="009E1D2E">
              <w:rPr>
                <w:rFonts w:ascii="Arial" w:hAnsi="Arial" w:cs="Arial"/>
                <w:color w:val="000000" w:themeColor="text1"/>
              </w:rPr>
              <w:t>for next meeting</w:t>
            </w:r>
          </w:p>
        </w:tc>
        <w:tc>
          <w:tcPr>
            <w:tcW w:w="4486" w:type="dxa"/>
          </w:tcPr>
          <w:p w:rsidR="00442F33" w:rsidRDefault="009E1D2E" w:rsidP="009E1D2E">
            <w:pPr>
              <w:pStyle w:val="ListParagraph"/>
              <w:numPr>
                <w:ilvl w:val="0"/>
                <w:numId w:val="1"/>
              </w:numPr>
              <w:spacing w:after="0" w:line="240" w:lineRule="auto"/>
              <w:rPr>
                <w:rFonts w:ascii="Arial" w:hAnsi="Arial" w:cs="Arial"/>
                <w:color w:val="000000" w:themeColor="text1"/>
              </w:rPr>
            </w:pPr>
            <w:r w:rsidRPr="009E1D2E">
              <w:rPr>
                <w:rFonts w:ascii="Arial" w:hAnsi="Arial" w:cs="Arial"/>
                <w:color w:val="000000" w:themeColor="text1"/>
              </w:rPr>
              <w:t>SM to send a template of other LPA’s to Sgt JG which presented data in a format better understood.</w:t>
            </w:r>
          </w:p>
          <w:p w:rsidR="009E1D2E" w:rsidRDefault="009E1D2E" w:rsidP="009E1D2E">
            <w:pPr>
              <w:pStyle w:val="ListParagraph"/>
              <w:numPr>
                <w:ilvl w:val="0"/>
                <w:numId w:val="1"/>
              </w:numPr>
              <w:spacing w:after="0" w:line="240" w:lineRule="auto"/>
              <w:rPr>
                <w:rFonts w:ascii="Arial" w:hAnsi="Arial" w:cs="Arial"/>
                <w:color w:val="000000" w:themeColor="text1"/>
              </w:rPr>
            </w:pPr>
            <w:r>
              <w:rPr>
                <w:rFonts w:ascii="Arial" w:hAnsi="Arial" w:cs="Arial"/>
                <w:color w:val="000000" w:themeColor="text1"/>
              </w:rPr>
              <w:t xml:space="preserve">JG to include YP data </w:t>
            </w:r>
            <w:r w:rsidR="00C90CB3">
              <w:rPr>
                <w:rFonts w:ascii="Arial" w:hAnsi="Arial" w:cs="Arial"/>
                <w:color w:val="000000" w:themeColor="text1"/>
              </w:rPr>
              <w:t>in future slides</w:t>
            </w:r>
          </w:p>
          <w:p w:rsidR="00C90CB3" w:rsidRPr="009E1D2E" w:rsidRDefault="00C90CB3" w:rsidP="009E1D2E">
            <w:pPr>
              <w:pStyle w:val="ListParagraph"/>
              <w:numPr>
                <w:ilvl w:val="0"/>
                <w:numId w:val="1"/>
              </w:numPr>
              <w:spacing w:after="0" w:line="240" w:lineRule="auto"/>
              <w:rPr>
                <w:rFonts w:ascii="Arial" w:hAnsi="Arial" w:cs="Arial"/>
                <w:color w:val="000000" w:themeColor="text1"/>
              </w:rPr>
            </w:pPr>
            <w:r>
              <w:rPr>
                <w:rFonts w:ascii="Arial" w:hAnsi="Arial" w:cs="Arial"/>
                <w:color w:val="000000" w:themeColor="text1"/>
              </w:rPr>
              <w:t>Panel notes to be taken independently by panel members</w:t>
            </w:r>
          </w:p>
        </w:tc>
      </w:tr>
      <w:tr w:rsidR="00442F33">
        <w:tc>
          <w:tcPr>
            <w:tcW w:w="560" w:type="dxa"/>
            <w:shd w:val="clear" w:color="auto" w:fill="BDD6EE" w:themeFill="accent1" w:themeFillTint="66"/>
          </w:tcPr>
          <w:p w:rsidR="00442F33" w:rsidRDefault="00D306A2">
            <w:pPr>
              <w:spacing w:after="0" w:line="240" w:lineRule="auto"/>
              <w:jc w:val="both"/>
              <w:rPr>
                <w:rFonts w:ascii="Arial" w:hAnsi="Arial" w:cs="Arial"/>
                <w:color w:val="000000" w:themeColor="text1"/>
              </w:rPr>
            </w:pPr>
            <w:r>
              <w:rPr>
                <w:rFonts w:ascii="Arial" w:hAnsi="Arial" w:cs="Arial"/>
                <w:color w:val="000000" w:themeColor="text1"/>
              </w:rPr>
              <w:t>6.</w:t>
            </w:r>
          </w:p>
          <w:p w:rsidR="00442F33" w:rsidRDefault="00442F33">
            <w:pPr>
              <w:spacing w:after="0" w:line="240" w:lineRule="auto"/>
              <w:jc w:val="both"/>
              <w:rPr>
                <w:rFonts w:ascii="Arial" w:hAnsi="Arial" w:cs="Arial"/>
                <w:color w:val="000000" w:themeColor="text1"/>
              </w:rPr>
            </w:pPr>
          </w:p>
        </w:tc>
        <w:tc>
          <w:tcPr>
            <w:tcW w:w="3970" w:type="dxa"/>
          </w:tcPr>
          <w:p w:rsidR="00442F33" w:rsidRDefault="00D306A2">
            <w:pPr>
              <w:spacing w:after="0" w:line="240" w:lineRule="auto"/>
              <w:jc w:val="both"/>
              <w:rPr>
                <w:rFonts w:ascii="Arial" w:hAnsi="Arial" w:cs="Arial"/>
                <w:color w:val="000000" w:themeColor="text1"/>
              </w:rPr>
            </w:pPr>
            <w:r>
              <w:rPr>
                <w:rFonts w:ascii="Arial" w:hAnsi="Arial" w:cs="Arial"/>
                <w:color w:val="000000" w:themeColor="text1"/>
              </w:rPr>
              <w:t>Date and location of next panel</w:t>
            </w:r>
          </w:p>
          <w:p w:rsidR="00442F33" w:rsidRDefault="00442F33">
            <w:pPr>
              <w:spacing w:after="0" w:line="240" w:lineRule="auto"/>
              <w:jc w:val="both"/>
              <w:rPr>
                <w:rFonts w:ascii="Arial" w:hAnsi="Arial" w:cs="Arial"/>
                <w:color w:val="000000" w:themeColor="text1"/>
              </w:rPr>
            </w:pPr>
          </w:p>
          <w:p w:rsidR="00442F33" w:rsidRDefault="00442F33">
            <w:pPr>
              <w:spacing w:after="0" w:line="240" w:lineRule="auto"/>
              <w:jc w:val="both"/>
              <w:rPr>
                <w:rFonts w:ascii="Arial" w:hAnsi="Arial" w:cs="Arial"/>
                <w:color w:val="000000" w:themeColor="text1"/>
              </w:rPr>
            </w:pPr>
          </w:p>
          <w:p w:rsidR="00442F33" w:rsidRDefault="00442F33">
            <w:pPr>
              <w:spacing w:after="0" w:line="240" w:lineRule="auto"/>
              <w:jc w:val="both"/>
              <w:rPr>
                <w:rFonts w:ascii="Arial" w:hAnsi="Arial" w:cs="Arial"/>
                <w:color w:val="000000" w:themeColor="text1"/>
              </w:rPr>
            </w:pPr>
          </w:p>
        </w:tc>
        <w:tc>
          <w:tcPr>
            <w:tcW w:w="4486" w:type="dxa"/>
          </w:tcPr>
          <w:p w:rsidR="00442F33" w:rsidRDefault="00C90CB3">
            <w:pPr>
              <w:spacing w:after="0" w:line="240" w:lineRule="auto"/>
              <w:jc w:val="both"/>
              <w:rPr>
                <w:rFonts w:ascii="Arial" w:hAnsi="Arial" w:cs="Arial"/>
                <w:color w:val="000000" w:themeColor="text1"/>
              </w:rPr>
            </w:pPr>
            <w:r>
              <w:rPr>
                <w:rFonts w:ascii="Arial" w:hAnsi="Arial" w:cs="Arial"/>
                <w:color w:val="000000" w:themeColor="text1"/>
              </w:rPr>
              <w:t>Wednesday 24</w:t>
            </w:r>
            <w:r w:rsidRPr="00C90CB3">
              <w:rPr>
                <w:rFonts w:ascii="Arial" w:hAnsi="Arial" w:cs="Arial"/>
                <w:color w:val="000000" w:themeColor="text1"/>
                <w:vertAlign w:val="superscript"/>
              </w:rPr>
              <w:t>th</w:t>
            </w:r>
            <w:r>
              <w:rPr>
                <w:rFonts w:ascii="Arial" w:hAnsi="Arial" w:cs="Arial"/>
                <w:color w:val="000000" w:themeColor="text1"/>
              </w:rPr>
              <w:t xml:space="preserve"> April 2024 </w:t>
            </w:r>
            <w:r w:rsidR="00D306A2">
              <w:rPr>
                <w:rFonts w:ascii="Arial" w:hAnsi="Arial" w:cs="Arial"/>
                <w:color w:val="000000" w:themeColor="text1"/>
              </w:rPr>
              <w:t>@17:30.</w:t>
            </w:r>
          </w:p>
          <w:p w:rsidR="00442F33" w:rsidRDefault="00D306A2">
            <w:pPr>
              <w:spacing w:after="0" w:line="240" w:lineRule="auto"/>
              <w:jc w:val="both"/>
              <w:rPr>
                <w:rFonts w:ascii="Arial" w:hAnsi="Arial" w:cs="Arial"/>
                <w:color w:val="000000" w:themeColor="text1"/>
              </w:rPr>
            </w:pPr>
            <w:r>
              <w:rPr>
                <w:rFonts w:ascii="Arial" w:eastAsia="Calibri" w:hAnsi="Arial" w:cs="Arial"/>
                <w:color w:val="000000" w:themeColor="text1"/>
              </w:rPr>
              <w:t>West Bromwich</w:t>
            </w:r>
            <w:r>
              <w:rPr>
                <w:rFonts w:ascii="Arial" w:hAnsi="Arial" w:cs="Arial"/>
                <w:color w:val="000000" w:themeColor="text1"/>
              </w:rPr>
              <w:t xml:space="preserve"> Police Station </w:t>
            </w:r>
          </w:p>
        </w:tc>
      </w:tr>
    </w:tbl>
    <w:p w:rsidR="00442F33" w:rsidRDefault="00442F33">
      <w:pPr>
        <w:jc w:val="both"/>
        <w:rPr>
          <w:rFonts w:ascii="Arial" w:hAnsi="Arial" w:cs="Arial"/>
          <w:color w:val="000000" w:themeColor="text1"/>
        </w:rPr>
      </w:pPr>
    </w:p>
    <w:sectPr w:rsidR="00442F3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57E" w:rsidRDefault="0000057E">
      <w:pPr>
        <w:spacing w:after="0" w:line="240" w:lineRule="auto"/>
      </w:pPr>
      <w:r>
        <w:separator/>
      </w:r>
    </w:p>
  </w:endnote>
  <w:endnote w:type="continuationSeparator" w:id="0">
    <w:p w:rsidR="0000057E" w:rsidRDefault="0000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0F9" w:rsidRDefault="00930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0F9" w:rsidRDefault="009300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0F9" w:rsidRDefault="00930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57E" w:rsidRDefault="0000057E">
      <w:pPr>
        <w:spacing w:after="0" w:line="240" w:lineRule="auto"/>
      </w:pPr>
      <w:r>
        <w:separator/>
      </w:r>
    </w:p>
  </w:footnote>
  <w:footnote w:type="continuationSeparator" w:id="0">
    <w:p w:rsidR="0000057E" w:rsidRDefault="00000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0F9" w:rsidRDefault="00930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F33" w:rsidRDefault="00D306A2">
    <w:pPr>
      <w:pStyle w:val="Header"/>
    </w:pPr>
    <w:r>
      <w:rPr>
        <w:noProof/>
      </w:rPr>
      <w:drawing>
        <wp:anchor distT="0" distB="0" distL="114300" distR="114300" simplePos="0" relativeHeight="3" behindDoc="1" locked="0" layoutInCell="1" allowOverlap="1">
          <wp:simplePos x="0" y="0"/>
          <wp:positionH relativeFrom="column">
            <wp:posOffset>3419475</wp:posOffset>
          </wp:positionH>
          <wp:positionV relativeFrom="paragraph">
            <wp:posOffset>-173355</wp:posOffset>
          </wp:positionV>
          <wp:extent cx="3020060" cy="99060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tretch>
                    <a:fillRect/>
                  </a:stretch>
                </pic:blipFill>
                <pic:spPr bwMode="auto">
                  <a:xfrm>
                    <a:off x="0" y="0"/>
                    <a:ext cx="3020060" cy="99060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0F9" w:rsidRDefault="00930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D5BF8"/>
    <w:multiLevelType w:val="hybridMultilevel"/>
    <w:tmpl w:val="8C7AC29A"/>
    <w:lvl w:ilvl="0" w:tplc="634CC844">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F33"/>
    <w:rsid w:val="0000057E"/>
    <w:rsid w:val="000D55B9"/>
    <w:rsid w:val="00414E84"/>
    <w:rsid w:val="00442F33"/>
    <w:rsid w:val="00472DF0"/>
    <w:rsid w:val="007019C9"/>
    <w:rsid w:val="009300F9"/>
    <w:rsid w:val="009E1D2E"/>
    <w:rsid w:val="00A3405A"/>
    <w:rsid w:val="00BB20FC"/>
    <w:rsid w:val="00C6341F"/>
    <w:rsid w:val="00C90CB3"/>
    <w:rsid w:val="00CC0180"/>
    <w:rsid w:val="00D306A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15B12"/>
  <w15:docId w15:val="{71C00D22-D685-4889-9F5F-06CC1183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60080"/>
  </w:style>
  <w:style w:type="character" w:customStyle="1" w:styleId="FooterChar">
    <w:name w:val="Footer Char"/>
    <w:basedOn w:val="DefaultParagraphFont"/>
    <w:link w:val="Footer"/>
    <w:uiPriority w:val="99"/>
    <w:qFormat/>
    <w:rsid w:val="00560080"/>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60080"/>
    <w:pPr>
      <w:tabs>
        <w:tab w:val="center" w:pos="4513"/>
        <w:tab w:val="right" w:pos="9026"/>
      </w:tabs>
      <w:spacing w:after="0" w:line="240" w:lineRule="auto"/>
    </w:pPr>
  </w:style>
  <w:style w:type="paragraph" w:styleId="Footer">
    <w:name w:val="footer"/>
    <w:basedOn w:val="Normal"/>
    <w:link w:val="FooterChar"/>
    <w:uiPriority w:val="99"/>
    <w:unhideWhenUsed/>
    <w:rsid w:val="00560080"/>
    <w:pPr>
      <w:tabs>
        <w:tab w:val="center" w:pos="4513"/>
        <w:tab w:val="right" w:pos="9026"/>
      </w:tabs>
      <w:spacing w:after="0" w:line="240" w:lineRule="auto"/>
    </w:pPr>
  </w:style>
  <w:style w:type="paragraph" w:styleId="ListParagraph">
    <w:name w:val="List Paragraph"/>
    <w:basedOn w:val="Normal"/>
    <w:uiPriority w:val="34"/>
    <w:qFormat/>
    <w:rsid w:val="00560080"/>
    <w:pPr>
      <w:ind w:left="720"/>
      <w:contextualSpacing/>
    </w:pPr>
  </w:style>
  <w:style w:type="paragraph" w:customStyle="1" w:styleId="FrameContents">
    <w:name w:val="Frame Contents"/>
    <w:basedOn w:val="Normal"/>
    <w:qFormat/>
  </w:style>
  <w:style w:type="table" w:styleId="TableGrid">
    <w:name w:val="Table Grid"/>
    <w:basedOn w:val="TableNormal"/>
    <w:uiPriority w:val="39"/>
    <w:rsid w:val="00287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55B9"/>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06804">
      <w:bodyDiv w:val="1"/>
      <w:marLeft w:val="0"/>
      <w:marRight w:val="0"/>
      <w:marTop w:val="0"/>
      <w:marBottom w:val="0"/>
      <w:divBdr>
        <w:top w:val="none" w:sz="0" w:space="0" w:color="auto"/>
        <w:left w:val="none" w:sz="0" w:space="0" w:color="auto"/>
        <w:bottom w:val="none" w:sz="0" w:space="0" w:color="auto"/>
        <w:right w:val="none" w:sz="0" w:space="0" w:color="auto"/>
      </w:divBdr>
    </w:div>
    <w:div w:id="1309244641">
      <w:bodyDiv w:val="1"/>
      <w:marLeft w:val="0"/>
      <w:marRight w:val="0"/>
      <w:marTop w:val="0"/>
      <w:marBottom w:val="0"/>
      <w:divBdr>
        <w:top w:val="none" w:sz="0" w:space="0" w:color="auto"/>
        <w:left w:val="none" w:sz="0" w:space="0" w:color="auto"/>
        <w:bottom w:val="none" w:sz="0" w:space="0" w:color="auto"/>
        <w:right w:val="none" w:sz="0" w:space="0" w:color="auto"/>
      </w:divBdr>
    </w:div>
    <w:div w:id="1713456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EEFC0-159D-4DAD-A253-A5911A88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 Midlands Police</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Shehzadi Malik</dc:creator>
  <dc:description/>
  <cp:lastModifiedBy>Shehzadi Malik</cp:lastModifiedBy>
  <cp:revision>7</cp:revision>
  <dcterms:created xsi:type="dcterms:W3CDTF">2024-03-06T16:38:00Z</dcterms:created>
  <dcterms:modified xsi:type="dcterms:W3CDTF">2024-03-06T17:51:00Z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