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412" w:rsidRPr="00D46D4D" w:rsidRDefault="00E7342A" w:rsidP="00560080">
      <w:pPr>
        <w:jc w:val="center"/>
        <w:rPr>
          <w:rFonts w:ascii="Arial" w:hAnsi="Arial" w:cs="Arial"/>
          <w:b/>
          <w:sz w:val="32"/>
          <w:szCs w:val="32"/>
        </w:rPr>
      </w:pPr>
      <w:r>
        <w:rPr>
          <w:rFonts w:ascii="Arial" w:hAnsi="Arial" w:cs="Arial"/>
          <w:b/>
          <w:sz w:val="32"/>
          <w:szCs w:val="32"/>
        </w:rPr>
        <w:t xml:space="preserve"> </w:t>
      </w:r>
    </w:p>
    <w:p w:rsidR="00546D2C" w:rsidRDefault="00546D2C" w:rsidP="00560080">
      <w:pPr>
        <w:jc w:val="center"/>
        <w:rPr>
          <w:rFonts w:ascii="Arial" w:hAnsi="Arial" w:cs="Arial"/>
          <w:b/>
          <w:color w:val="FF0000"/>
          <w:sz w:val="28"/>
          <w:szCs w:val="32"/>
        </w:rPr>
      </w:pPr>
    </w:p>
    <w:p w:rsidR="00F86468" w:rsidRPr="003469D9" w:rsidRDefault="00CD6055" w:rsidP="00560080">
      <w:pPr>
        <w:jc w:val="center"/>
        <w:rPr>
          <w:rFonts w:ascii="Arial" w:hAnsi="Arial" w:cs="Arial"/>
          <w:b/>
          <w:sz w:val="32"/>
          <w:szCs w:val="32"/>
        </w:rPr>
      </w:pPr>
      <w:r w:rsidRPr="003469D9">
        <w:rPr>
          <w:rFonts w:ascii="Arial" w:hAnsi="Arial" w:cs="Arial"/>
          <w:b/>
          <w:sz w:val="28"/>
          <w:szCs w:val="32"/>
        </w:rPr>
        <w:t>NPU</w:t>
      </w:r>
      <w:r w:rsidR="007A500F" w:rsidRPr="003469D9">
        <w:rPr>
          <w:rFonts w:ascii="Arial" w:hAnsi="Arial" w:cs="Arial"/>
          <w:b/>
          <w:sz w:val="28"/>
          <w:szCs w:val="32"/>
        </w:rPr>
        <w:t xml:space="preserve"> </w:t>
      </w:r>
      <w:r w:rsidR="002F7412" w:rsidRPr="003469D9">
        <w:rPr>
          <w:rFonts w:ascii="Arial" w:hAnsi="Arial" w:cs="Arial"/>
          <w:b/>
          <w:sz w:val="28"/>
          <w:szCs w:val="32"/>
        </w:rPr>
        <w:t>Stop and S</w:t>
      </w:r>
      <w:r w:rsidR="00560080" w:rsidRPr="003469D9">
        <w:rPr>
          <w:rFonts w:ascii="Arial" w:hAnsi="Arial" w:cs="Arial"/>
          <w:b/>
          <w:sz w:val="28"/>
          <w:szCs w:val="32"/>
        </w:rPr>
        <w:t>earch Scrutiny panel</w:t>
      </w:r>
    </w:p>
    <w:p w:rsidR="00560080" w:rsidRDefault="00560080" w:rsidP="00560080">
      <w:pPr>
        <w:jc w:val="center"/>
        <w:rPr>
          <w:rFonts w:ascii="Arial" w:hAnsi="Arial" w:cs="Arial"/>
        </w:rPr>
      </w:pPr>
      <w:r w:rsidRPr="003469D9">
        <w:rPr>
          <w:rFonts w:ascii="Arial" w:hAnsi="Arial" w:cs="Arial"/>
          <w:b/>
        </w:rPr>
        <w:t>Location:</w:t>
      </w:r>
      <w:r w:rsidR="00FC23B2" w:rsidRPr="003469D9">
        <w:rPr>
          <w:rFonts w:ascii="Arial" w:hAnsi="Arial" w:cs="Arial"/>
        </w:rPr>
        <w:t xml:space="preserve"> </w:t>
      </w:r>
      <w:r w:rsidR="002F7412" w:rsidRPr="003469D9">
        <w:rPr>
          <w:rFonts w:ascii="Arial" w:hAnsi="Arial" w:cs="Arial"/>
          <w:b/>
        </w:rPr>
        <w:t>Date and Time:</w:t>
      </w:r>
      <w:r w:rsidR="009F394D">
        <w:rPr>
          <w:rFonts w:ascii="Arial" w:hAnsi="Arial" w:cs="Arial"/>
        </w:rPr>
        <w:t xml:space="preserve"> </w:t>
      </w:r>
    </w:p>
    <w:p w:rsidR="003469D9" w:rsidRDefault="003469D9" w:rsidP="00560080">
      <w:pPr>
        <w:jc w:val="center"/>
        <w:rPr>
          <w:rFonts w:ascii="Arial" w:hAnsi="Arial" w:cs="Arial"/>
        </w:rPr>
      </w:pPr>
      <w:r w:rsidRPr="003469D9">
        <w:rPr>
          <w:rFonts w:ascii="Arial" w:hAnsi="Arial" w:cs="Arial"/>
        </w:rPr>
        <w:t>Wolverhampton Central Police Station, Bilston street, City Centre, WV1 3AA</w:t>
      </w:r>
      <w:r>
        <w:rPr>
          <w:rFonts w:ascii="Arial" w:hAnsi="Arial" w:cs="Arial"/>
        </w:rPr>
        <w:t xml:space="preserve"> and TEAMS</w:t>
      </w:r>
    </w:p>
    <w:p w:rsidR="003469D9" w:rsidRPr="00D46D4D" w:rsidRDefault="003469D9" w:rsidP="00560080">
      <w:pPr>
        <w:jc w:val="center"/>
        <w:rPr>
          <w:rFonts w:ascii="Arial" w:hAnsi="Arial" w:cs="Arial"/>
        </w:rPr>
      </w:pPr>
      <w:r>
        <w:rPr>
          <w:rFonts w:ascii="Arial" w:hAnsi="Arial" w:cs="Arial"/>
        </w:rPr>
        <w:t>18/07/2023 at 18:30-20:30pm</w:t>
      </w:r>
    </w:p>
    <w:p w:rsidR="002F7412" w:rsidRPr="00D46D4D" w:rsidRDefault="00947E21" w:rsidP="00560080">
      <w:pPr>
        <w:jc w:val="center"/>
        <w:rPr>
          <w:rFonts w:ascii="Arial" w:hAnsi="Arial" w:cs="Arial"/>
        </w:rPr>
      </w:pPr>
      <w:r w:rsidRPr="00947E21">
        <w:rPr>
          <w:rFonts w:ascii="Arial" w:hAnsi="Arial" w:cs="Arial"/>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3048000</wp:posOffset>
                </wp:positionH>
                <wp:positionV relativeFrom="paragraph">
                  <wp:posOffset>196215</wp:posOffset>
                </wp:positionV>
                <wp:extent cx="2600325" cy="1404620"/>
                <wp:effectExtent l="0" t="0" r="9525"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404620"/>
                        </a:xfrm>
                        <a:prstGeom prst="rect">
                          <a:avLst/>
                        </a:prstGeom>
                        <a:solidFill>
                          <a:srgbClr val="FFFFFF"/>
                        </a:solidFill>
                        <a:ln w="9525">
                          <a:noFill/>
                          <a:miter lim="800000"/>
                          <a:headEnd/>
                          <a:tailEnd/>
                        </a:ln>
                      </wps:spPr>
                      <wps:txbx>
                        <w:txbxContent>
                          <w:p w:rsidR="00D848B6" w:rsidRDefault="00947E21" w:rsidP="00ED19F5">
                            <w:pPr>
                              <w:rPr>
                                <w:rFonts w:ascii="Arial" w:hAnsi="Arial" w:cs="Arial"/>
                                <w:b/>
                              </w:rPr>
                            </w:pPr>
                            <w:r w:rsidRPr="00D46D4D">
                              <w:rPr>
                                <w:rFonts w:ascii="Arial" w:hAnsi="Arial" w:cs="Arial"/>
                                <w:b/>
                              </w:rPr>
                              <w:t>Apologies:</w:t>
                            </w:r>
                          </w:p>
                          <w:p w:rsidR="009F5799" w:rsidRPr="004A0AA5" w:rsidRDefault="009F5799" w:rsidP="009F5799">
                            <w:pPr>
                              <w:spacing w:after="0"/>
                              <w:rPr>
                                <w:rFonts w:ascii="Arial" w:hAnsi="Arial" w:cs="Arial"/>
                              </w:rPr>
                            </w:pPr>
                            <w:r w:rsidRPr="004A0AA5">
                              <w:rPr>
                                <w:rFonts w:ascii="Arial" w:hAnsi="Arial" w:cs="Arial"/>
                              </w:rPr>
                              <w:t>Adrian</w:t>
                            </w:r>
                            <w:r>
                              <w:rPr>
                                <w:rFonts w:ascii="Arial" w:hAnsi="Arial" w:cs="Arial"/>
                              </w:rPr>
                              <w:t xml:space="preserve"> Roberts</w:t>
                            </w:r>
                          </w:p>
                          <w:p w:rsidR="009F5799" w:rsidRDefault="009F5799" w:rsidP="009F5799">
                            <w:pPr>
                              <w:spacing w:after="0"/>
                              <w:rPr>
                                <w:rFonts w:ascii="Arial" w:hAnsi="Arial" w:cs="Arial"/>
                              </w:rPr>
                            </w:pPr>
                            <w:r w:rsidRPr="004A0AA5">
                              <w:rPr>
                                <w:rFonts w:ascii="Arial" w:hAnsi="Arial" w:cs="Arial"/>
                              </w:rPr>
                              <w:t>Alex Ikponmwosa Izedonmwen</w:t>
                            </w:r>
                            <w:r>
                              <w:rPr>
                                <w:rFonts w:ascii="Arial" w:hAnsi="Arial" w:cs="Arial"/>
                              </w:rPr>
                              <w:t xml:space="preserve"> (AI)</w:t>
                            </w:r>
                          </w:p>
                          <w:p w:rsidR="009F5799" w:rsidRDefault="009F5799" w:rsidP="009F5799">
                            <w:pPr>
                              <w:spacing w:after="0"/>
                              <w:rPr>
                                <w:rFonts w:ascii="Arial" w:hAnsi="Arial" w:cs="Arial"/>
                              </w:rPr>
                            </w:pPr>
                            <w:r>
                              <w:rPr>
                                <w:rFonts w:ascii="Arial" w:hAnsi="Arial" w:cs="Arial"/>
                              </w:rPr>
                              <w:t>Esther Douglas (ED)</w:t>
                            </w:r>
                          </w:p>
                          <w:p w:rsidR="004A0AA5" w:rsidRPr="004A0AA5" w:rsidRDefault="004A0AA5" w:rsidP="003C0B3B">
                            <w:pPr>
                              <w:spacing w:after="0"/>
                              <w:rPr>
                                <w:rFonts w:ascii="Arial" w:hAnsi="Arial" w:cs="Arial"/>
                              </w:rPr>
                            </w:pPr>
                            <w:r w:rsidRPr="004A0AA5">
                              <w:rPr>
                                <w:rFonts w:ascii="Arial" w:hAnsi="Arial" w:cs="Arial"/>
                              </w:rPr>
                              <w:t>Joanne Davies (JD)</w:t>
                            </w:r>
                          </w:p>
                          <w:p w:rsidR="004A0AA5" w:rsidRPr="004A0AA5" w:rsidRDefault="004A0AA5" w:rsidP="00ED19F5">
                            <w:pPr>
                              <w:rPr>
                                <w:rFonts w:ascii="Arial" w:hAnsi="Arial" w:cs="Arial"/>
                              </w:rPr>
                            </w:pPr>
                          </w:p>
                          <w:p w:rsidR="00434937" w:rsidRPr="00247504" w:rsidRDefault="00434937" w:rsidP="00247504">
                            <w:pPr>
                              <w:autoSpaceDE w:val="0"/>
                              <w:autoSpaceDN w:val="0"/>
                              <w:adjustRightInd w:val="0"/>
                              <w:spacing w:after="0" w:line="240" w:lineRule="auto"/>
                              <w:rPr>
                                <w:rFonts w:ascii="Arial" w:hAnsi="Arial" w:cs="Arial"/>
                                <w:color w:val="00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0pt;margin-top:15.45pt;width:20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" stroked="f">
                <v:textbox style="mso-fit-shape-to-text:t">
                  <w:txbxContent>
                    <w:p w:rsidR="00D848B6" w:rsidRDefault="00947E21" w:rsidP="00ED19F5">
                      <w:pPr>
                        <w:rPr>
                          <w:rFonts w:ascii="Arial" w:hAnsi="Arial" w:cs="Arial"/>
                          <w:b/>
                        </w:rPr>
                      </w:pPr>
                      <w:r w:rsidRPr="00D46D4D">
                        <w:rPr>
                          <w:rFonts w:ascii="Arial" w:hAnsi="Arial" w:cs="Arial"/>
                          <w:b/>
                        </w:rPr>
                        <w:t>Apologies:</w:t>
                      </w:r>
                    </w:p>
                    <w:p w:rsidR="009F5799" w:rsidRPr="004A0AA5" w:rsidRDefault="009F5799" w:rsidP="009F5799">
                      <w:pPr>
                        <w:spacing w:after="0"/>
                        <w:rPr>
                          <w:rFonts w:ascii="Arial" w:hAnsi="Arial" w:cs="Arial"/>
                        </w:rPr>
                      </w:pPr>
                      <w:r w:rsidRPr="004A0AA5">
                        <w:rPr>
                          <w:rFonts w:ascii="Arial" w:hAnsi="Arial" w:cs="Arial"/>
                        </w:rPr>
                        <w:t>Adrian</w:t>
                      </w:r>
                      <w:r>
                        <w:rPr>
                          <w:rFonts w:ascii="Arial" w:hAnsi="Arial" w:cs="Arial"/>
                        </w:rPr>
                        <w:t xml:space="preserve"> Roberts</w:t>
                      </w:r>
                    </w:p>
                    <w:p w:rsidR="009F5799" w:rsidRDefault="009F5799" w:rsidP="009F5799">
                      <w:pPr>
                        <w:spacing w:after="0"/>
                        <w:rPr>
                          <w:rFonts w:ascii="Arial" w:hAnsi="Arial" w:cs="Arial"/>
                        </w:rPr>
                      </w:pPr>
                      <w:r w:rsidRPr="004A0AA5">
                        <w:rPr>
                          <w:rFonts w:ascii="Arial" w:hAnsi="Arial" w:cs="Arial"/>
                        </w:rPr>
                        <w:t>Alex Ikponmwosa Izedonmwen</w:t>
                      </w:r>
                      <w:r>
                        <w:rPr>
                          <w:rFonts w:ascii="Arial" w:hAnsi="Arial" w:cs="Arial"/>
                        </w:rPr>
                        <w:t xml:space="preserve"> (AI)</w:t>
                      </w:r>
                    </w:p>
                    <w:p w:rsidR="009F5799" w:rsidRDefault="009F5799" w:rsidP="009F5799">
                      <w:pPr>
                        <w:spacing w:after="0"/>
                        <w:rPr>
                          <w:rFonts w:ascii="Arial" w:hAnsi="Arial" w:cs="Arial"/>
                        </w:rPr>
                      </w:pPr>
                      <w:r>
                        <w:rPr>
                          <w:rFonts w:ascii="Arial" w:hAnsi="Arial" w:cs="Arial"/>
                        </w:rPr>
                        <w:t>Esther Douglas (ED)</w:t>
                      </w:r>
                    </w:p>
                    <w:p w:rsidR="004A0AA5" w:rsidRPr="004A0AA5" w:rsidRDefault="004A0AA5" w:rsidP="003C0B3B">
                      <w:pPr>
                        <w:spacing w:after="0"/>
                        <w:rPr>
                          <w:rFonts w:ascii="Arial" w:hAnsi="Arial" w:cs="Arial"/>
                        </w:rPr>
                      </w:pPr>
                      <w:r w:rsidRPr="004A0AA5">
                        <w:rPr>
                          <w:rFonts w:ascii="Arial" w:hAnsi="Arial" w:cs="Arial"/>
                        </w:rPr>
                        <w:t>Joanne Davies (JD)</w:t>
                      </w:r>
                    </w:p>
                    <w:p w:rsidR="004A0AA5" w:rsidRPr="004A0AA5" w:rsidRDefault="004A0AA5" w:rsidP="00ED19F5">
                      <w:pPr>
                        <w:rPr>
                          <w:rFonts w:ascii="Arial" w:hAnsi="Arial" w:cs="Arial"/>
                        </w:rPr>
                      </w:pPr>
                    </w:p>
                    <w:p w:rsidR="00434937" w:rsidRPr="00247504" w:rsidRDefault="00434937" w:rsidP="00247504">
                      <w:pPr>
                        <w:autoSpaceDE w:val="0"/>
                        <w:autoSpaceDN w:val="0"/>
                        <w:adjustRightInd w:val="0"/>
                        <w:spacing w:after="0" w:line="240" w:lineRule="auto"/>
                        <w:rPr>
                          <w:rFonts w:ascii="Arial" w:hAnsi="Arial" w:cs="Arial"/>
                          <w:color w:val="000000"/>
                        </w:rPr>
                      </w:pPr>
                    </w:p>
                  </w:txbxContent>
                </v:textbox>
                <w10:wrap type="square"/>
              </v:shape>
            </w:pict>
          </mc:Fallback>
        </mc:AlternateContent>
      </w:r>
    </w:p>
    <w:p w:rsidR="009F394D" w:rsidRDefault="00560080" w:rsidP="00560080">
      <w:pPr>
        <w:jc w:val="both"/>
        <w:rPr>
          <w:rFonts w:ascii="Arial" w:hAnsi="Arial" w:cs="Arial"/>
        </w:rPr>
      </w:pPr>
      <w:r w:rsidRPr="00D46D4D">
        <w:rPr>
          <w:rFonts w:ascii="Arial" w:hAnsi="Arial" w:cs="Arial"/>
          <w:b/>
        </w:rPr>
        <w:t>In Attendance</w:t>
      </w:r>
      <w:r w:rsidR="00287635" w:rsidRPr="00D46D4D">
        <w:rPr>
          <w:rFonts w:ascii="Arial" w:hAnsi="Arial" w:cs="Arial"/>
        </w:rPr>
        <w:t>:</w:t>
      </w:r>
    </w:p>
    <w:p w:rsidR="003469D9" w:rsidRDefault="003469D9" w:rsidP="003469D9">
      <w:pPr>
        <w:spacing w:after="0"/>
        <w:jc w:val="both"/>
        <w:rPr>
          <w:rFonts w:ascii="Arial" w:hAnsi="Arial" w:cs="Arial"/>
        </w:rPr>
      </w:pPr>
      <w:r>
        <w:rPr>
          <w:rFonts w:ascii="Arial" w:hAnsi="Arial" w:cs="Arial"/>
        </w:rPr>
        <w:t>Chester Morrison - Chair (CM)</w:t>
      </w:r>
    </w:p>
    <w:p w:rsidR="003469D9" w:rsidRDefault="009F5799" w:rsidP="003469D9">
      <w:pPr>
        <w:spacing w:after="0"/>
        <w:jc w:val="both"/>
        <w:rPr>
          <w:rFonts w:ascii="Arial" w:hAnsi="Arial" w:cs="Arial"/>
        </w:rPr>
      </w:pPr>
      <w:r>
        <w:rPr>
          <w:rFonts w:ascii="Arial" w:hAnsi="Arial" w:cs="Arial"/>
        </w:rPr>
        <w:t xml:space="preserve">Dr </w:t>
      </w:r>
      <w:r w:rsidR="003469D9">
        <w:rPr>
          <w:rFonts w:ascii="Arial" w:hAnsi="Arial" w:cs="Arial"/>
        </w:rPr>
        <w:t>Mathew Ojo (MO)</w:t>
      </w:r>
    </w:p>
    <w:p w:rsidR="009F5799" w:rsidRDefault="009F5799" w:rsidP="009F5799">
      <w:pPr>
        <w:spacing w:after="0"/>
        <w:jc w:val="both"/>
        <w:rPr>
          <w:rFonts w:ascii="Arial" w:hAnsi="Arial" w:cs="Arial"/>
        </w:rPr>
      </w:pPr>
      <w:r>
        <w:rPr>
          <w:rFonts w:ascii="Arial" w:hAnsi="Arial" w:cs="Arial"/>
        </w:rPr>
        <w:t>Michael Hough (MH)</w:t>
      </w:r>
    </w:p>
    <w:p w:rsidR="003469D9" w:rsidRDefault="003469D9" w:rsidP="003469D9">
      <w:pPr>
        <w:spacing w:after="0"/>
        <w:jc w:val="both"/>
        <w:rPr>
          <w:rFonts w:ascii="Arial" w:hAnsi="Arial" w:cs="Arial"/>
        </w:rPr>
      </w:pPr>
      <w:r>
        <w:rPr>
          <w:rFonts w:ascii="Arial" w:hAnsi="Arial" w:cs="Arial"/>
        </w:rPr>
        <w:t>Natalia Lipiec (NL) – YP panel Chair</w:t>
      </w:r>
    </w:p>
    <w:p w:rsidR="003469D9" w:rsidRDefault="003469D9" w:rsidP="003469D9">
      <w:pPr>
        <w:spacing w:after="0"/>
        <w:jc w:val="both"/>
        <w:rPr>
          <w:rFonts w:ascii="Arial" w:hAnsi="Arial" w:cs="Arial"/>
        </w:rPr>
      </w:pPr>
      <w:r>
        <w:rPr>
          <w:rFonts w:ascii="Arial" w:hAnsi="Arial" w:cs="Arial"/>
        </w:rPr>
        <w:t>Natalie Robinson (NR)</w:t>
      </w:r>
    </w:p>
    <w:p w:rsidR="009F5799" w:rsidRDefault="009F5799" w:rsidP="009F5799">
      <w:pPr>
        <w:spacing w:after="0"/>
        <w:jc w:val="both"/>
        <w:rPr>
          <w:rFonts w:ascii="Arial" w:hAnsi="Arial" w:cs="Arial"/>
        </w:rPr>
      </w:pPr>
      <w:r>
        <w:rPr>
          <w:rFonts w:ascii="Arial" w:hAnsi="Arial" w:cs="Arial"/>
        </w:rPr>
        <w:t>Ned Kelly – Inspector (NK)</w:t>
      </w:r>
    </w:p>
    <w:p w:rsidR="003469D9" w:rsidRDefault="003469D9" w:rsidP="003469D9">
      <w:pPr>
        <w:spacing w:after="0"/>
        <w:jc w:val="both"/>
        <w:rPr>
          <w:rFonts w:ascii="Arial" w:hAnsi="Arial" w:cs="Arial"/>
        </w:rPr>
      </w:pPr>
      <w:r>
        <w:rPr>
          <w:rFonts w:ascii="Arial" w:hAnsi="Arial" w:cs="Arial"/>
        </w:rPr>
        <w:t>Neil Hubbins (NH)</w:t>
      </w:r>
    </w:p>
    <w:p w:rsidR="009D7D7D" w:rsidRDefault="009D7D7D" w:rsidP="004A0AA5">
      <w:pPr>
        <w:spacing w:after="0"/>
        <w:jc w:val="both"/>
        <w:rPr>
          <w:rFonts w:ascii="Arial" w:hAnsi="Arial" w:cs="Arial"/>
        </w:rPr>
      </w:pPr>
      <w:r>
        <w:rPr>
          <w:rFonts w:ascii="Arial" w:hAnsi="Arial" w:cs="Arial"/>
        </w:rPr>
        <w:t>Ruth South (RS)</w:t>
      </w:r>
    </w:p>
    <w:p w:rsidR="004A0AA5" w:rsidRDefault="004A0AA5" w:rsidP="004A0AA5">
      <w:pPr>
        <w:spacing w:after="0"/>
        <w:jc w:val="both"/>
        <w:rPr>
          <w:rFonts w:ascii="Arial" w:hAnsi="Arial" w:cs="Arial"/>
        </w:rPr>
      </w:pPr>
      <w:r>
        <w:rPr>
          <w:rFonts w:ascii="Arial" w:hAnsi="Arial" w:cs="Arial"/>
        </w:rPr>
        <w:t>Shezè Malik – OPCC (SM)</w:t>
      </w:r>
    </w:p>
    <w:p w:rsidR="00434937" w:rsidRDefault="00434937" w:rsidP="00434937">
      <w:pPr>
        <w:spacing w:after="0"/>
        <w:jc w:val="both"/>
        <w:rPr>
          <w:rFonts w:ascii="Arial" w:hAnsi="Arial" w:cs="Arial"/>
        </w:rPr>
      </w:pPr>
    </w:p>
    <w:p w:rsidR="00D848B6" w:rsidRDefault="003C0B3B" w:rsidP="00947E21">
      <w:pPr>
        <w:spacing w:after="0"/>
        <w:jc w:val="both"/>
        <w:rPr>
          <w:rFonts w:ascii="Arial" w:hAnsi="Arial" w:cs="Arial"/>
        </w:rPr>
      </w:pPr>
      <w:r>
        <w:rPr>
          <w:rFonts w:ascii="Arial" w:hAnsi="Arial" w:cs="Arial"/>
        </w:rPr>
        <w:t xml:space="preserve"> </w:t>
      </w:r>
    </w:p>
    <w:p w:rsidR="00947E21" w:rsidRDefault="00947E21" w:rsidP="00947E21">
      <w:pPr>
        <w:spacing w:after="0"/>
        <w:jc w:val="both"/>
        <w:rPr>
          <w:rFonts w:ascii="Arial" w:hAnsi="Arial" w:cs="Arial"/>
        </w:rPr>
      </w:pPr>
    </w:p>
    <w:p w:rsidR="00287635" w:rsidRPr="00D46D4D" w:rsidRDefault="00287635" w:rsidP="00287635">
      <w:pPr>
        <w:jc w:val="both"/>
        <w:rPr>
          <w:rFonts w:ascii="Arial" w:hAnsi="Arial" w:cs="Arial"/>
          <w:b/>
          <w:color w:val="FF0000"/>
        </w:rPr>
      </w:pPr>
    </w:p>
    <w:tbl>
      <w:tblPr>
        <w:tblStyle w:val="TableGrid"/>
        <w:tblW w:w="0" w:type="auto"/>
        <w:tblLook w:val="04A0" w:firstRow="1" w:lastRow="0" w:firstColumn="1" w:lastColumn="0" w:noHBand="0" w:noVBand="1"/>
      </w:tblPr>
      <w:tblGrid>
        <w:gridCol w:w="562"/>
        <w:gridCol w:w="3969"/>
        <w:gridCol w:w="4485"/>
      </w:tblGrid>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p>
        </w:tc>
        <w:tc>
          <w:tcPr>
            <w:tcW w:w="3969" w:type="dxa"/>
            <w:shd w:val="clear" w:color="auto" w:fill="BDD6EE" w:themeFill="accent1" w:themeFillTint="66"/>
          </w:tcPr>
          <w:p w:rsidR="00287635" w:rsidRPr="00D46D4D" w:rsidRDefault="00287635" w:rsidP="00287635">
            <w:pPr>
              <w:jc w:val="both"/>
              <w:rPr>
                <w:rFonts w:ascii="Arial" w:hAnsi="Arial" w:cs="Arial"/>
                <w:b/>
                <w:color w:val="000000" w:themeColor="text1"/>
              </w:rPr>
            </w:pPr>
            <w:r w:rsidRPr="00D46D4D">
              <w:rPr>
                <w:rFonts w:ascii="Arial" w:hAnsi="Arial" w:cs="Arial"/>
                <w:b/>
                <w:color w:val="000000" w:themeColor="text1"/>
              </w:rPr>
              <w:t xml:space="preserve">Item Discussed </w:t>
            </w:r>
          </w:p>
          <w:p w:rsidR="003F55BD" w:rsidRPr="00D46D4D" w:rsidRDefault="003F55BD" w:rsidP="00287635">
            <w:pPr>
              <w:jc w:val="both"/>
              <w:rPr>
                <w:rFonts w:ascii="Arial" w:hAnsi="Arial" w:cs="Arial"/>
                <w:color w:val="000000" w:themeColor="text1"/>
              </w:rPr>
            </w:pPr>
          </w:p>
        </w:tc>
        <w:tc>
          <w:tcPr>
            <w:tcW w:w="4485" w:type="dxa"/>
            <w:shd w:val="clear" w:color="auto" w:fill="BDD6EE" w:themeFill="accent1" w:themeFillTint="66"/>
          </w:tcPr>
          <w:p w:rsidR="00287635" w:rsidRPr="00D46D4D" w:rsidRDefault="003F55BD" w:rsidP="00D46D4D">
            <w:pPr>
              <w:jc w:val="both"/>
              <w:rPr>
                <w:rFonts w:ascii="Arial" w:hAnsi="Arial" w:cs="Arial"/>
                <w:b/>
                <w:color w:val="000000" w:themeColor="text1"/>
              </w:rPr>
            </w:pPr>
            <w:r w:rsidRPr="00D46D4D">
              <w:rPr>
                <w:rFonts w:ascii="Arial" w:hAnsi="Arial" w:cs="Arial"/>
                <w:b/>
                <w:color w:val="000000" w:themeColor="text1"/>
              </w:rPr>
              <w:t>Action</w:t>
            </w:r>
            <w:r w:rsidR="00D46D4D" w:rsidRPr="00D46D4D">
              <w:rPr>
                <w:rFonts w:ascii="Arial" w:hAnsi="Arial" w:cs="Arial"/>
                <w:b/>
                <w:color w:val="000000" w:themeColor="text1"/>
              </w:rPr>
              <w:t>s</w:t>
            </w:r>
            <w:r w:rsidRPr="00D46D4D">
              <w:rPr>
                <w:rFonts w:ascii="Arial" w:hAnsi="Arial" w:cs="Arial"/>
                <w:b/>
                <w:color w:val="000000" w:themeColor="text1"/>
              </w:rPr>
              <w:t xml:space="preserve"> </w:t>
            </w: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 xml:space="preserve">1. </w:t>
            </w:r>
          </w:p>
          <w:p w:rsidR="00287635" w:rsidRPr="00D46D4D" w:rsidRDefault="00287635" w:rsidP="00287635">
            <w:pPr>
              <w:jc w:val="both"/>
              <w:rPr>
                <w:rFonts w:ascii="Arial" w:hAnsi="Arial" w:cs="Arial"/>
                <w:color w:val="000000" w:themeColor="text1"/>
              </w:rPr>
            </w:pPr>
          </w:p>
        </w:tc>
        <w:tc>
          <w:tcPr>
            <w:tcW w:w="3969" w:type="dxa"/>
          </w:tcPr>
          <w:p w:rsidR="005F4F57" w:rsidRPr="00810FE8" w:rsidRDefault="00947E21" w:rsidP="00CD6055">
            <w:pPr>
              <w:rPr>
                <w:rFonts w:ascii="Arial" w:hAnsi="Arial" w:cs="Arial"/>
                <w:color w:val="000000" w:themeColor="text1"/>
              </w:rPr>
            </w:pPr>
            <w:r w:rsidRPr="00810FE8">
              <w:rPr>
                <w:rFonts w:ascii="Arial" w:hAnsi="Arial" w:cs="Arial"/>
                <w:color w:val="000000" w:themeColor="text1"/>
              </w:rPr>
              <w:t>Welcome an</w:t>
            </w:r>
            <w:r w:rsidR="005F4F57">
              <w:rPr>
                <w:rFonts w:ascii="Arial" w:hAnsi="Arial" w:cs="Arial"/>
                <w:color w:val="000000" w:themeColor="text1"/>
              </w:rPr>
              <w:t xml:space="preserve">d introduction done by Chair </w:t>
            </w:r>
            <w:r w:rsidR="00132769" w:rsidRPr="003469D9">
              <w:rPr>
                <w:rFonts w:ascii="Arial" w:hAnsi="Arial" w:cs="Arial"/>
                <w:color w:val="000000" w:themeColor="text1"/>
              </w:rPr>
              <w:t xml:space="preserve">Chester Morrison </w:t>
            </w:r>
            <w:r w:rsidR="004A0AA5" w:rsidRPr="003469D9">
              <w:rPr>
                <w:rFonts w:ascii="Arial" w:hAnsi="Arial" w:cs="Arial"/>
                <w:color w:val="000000" w:themeColor="text1"/>
              </w:rPr>
              <w:t>and welcomed n</w:t>
            </w:r>
            <w:r w:rsidR="00A90292" w:rsidRPr="003469D9">
              <w:rPr>
                <w:rFonts w:ascii="Arial" w:hAnsi="Arial" w:cs="Arial"/>
                <w:color w:val="000000" w:themeColor="text1"/>
              </w:rPr>
              <w:t>ew</w:t>
            </w:r>
            <w:r w:rsidR="00A90292">
              <w:rPr>
                <w:rFonts w:ascii="Arial" w:hAnsi="Arial" w:cs="Arial"/>
                <w:color w:val="000000" w:themeColor="text1"/>
              </w:rPr>
              <w:t xml:space="preserve"> panel members</w:t>
            </w:r>
            <w:r w:rsidR="001E12A7">
              <w:rPr>
                <w:rFonts w:ascii="Arial" w:hAnsi="Arial" w:cs="Arial"/>
                <w:color w:val="000000" w:themeColor="text1"/>
              </w:rPr>
              <w:t xml:space="preserve"> </w:t>
            </w:r>
            <w:r w:rsidR="004A0AA5">
              <w:rPr>
                <w:rFonts w:ascii="Arial" w:hAnsi="Arial" w:cs="Arial"/>
                <w:color w:val="000000" w:themeColor="text1"/>
              </w:rPr>
              <w:t>ED, MO, and NR</w:t>
            </w:r>
          </w:p>
        </w:tc>
        <w:tc>
          <w:tcPr>
            <w:tcW w:w="4485" w:type="dxa"/>
          </w:tcPr>
          <w:p w:rsidR="00EE09A5" w:rsidRDefault="004A0AA5" w:rsidP="00287635">
            <w:pPr>
              <w:jc w:val="both"/>
              <w:rPr>
                <w:rFonts w:ascii="Arial" w:hAnsi="Arial" w:cs="Arial"/>
                <w:color w:val="000000" w:themeColor="text1"/>
              </w:rPr>
            </w:pPr>
            <w:r>
              <w:rPr>
                <w:rFonts w:ascii="Arial" w:hAnsi="Arial" w:cs="Arial"/>
                <w:color w:val="000000" w:themeColor="text1"/>
              </w:rPr>
              <w:t xml:space="preserve">No actions from last meetings </w:t>
            </w:r>
            <w:r w:rsidR="003C0B3B">
              <w:rPr>
                <w:rFonts w:ascii="Arial" w:hAnsi="Arial" w:cs="Arial"/>
                <w:color w:val="000000" w:themeColor="text1"/>
              </w:rPr>
              <w:t xml:space="preserve">and no issues or concerns to raise </w:t>
            </w:r>
            <w:r>
              <w:rPr>
                <w:rFonts w:ascii="Arial" w:hAnsi="Arial" w:cs="Arial"/>
                <w:color w:val="000000" w:themeColor="text1"/>
              </w:rPr>
              <w:t>– SVRO info explained to new panel member and SM to send panel members SVRO pilot guidance.</w:t>
            </w:r>
          </w:p>
          <w:p w:rsidR="00EE09A5" w:rsidRDefault="00EE09A5" w:rsidP="00287635">
            <w:pPr>
              <w:jc w:val="both"/>
              <w:rPr>
                <w:rFonts w:ascii="Arial" w:hAnsi="Arial" w:cs="Arial"/>
                <w:color w:val="000000" w:themeColor="text1"/>
              </w:rPr>
            </w:pPr>
          </w:p>
          <w:p w:rsidR="00287635" w:rsidRPr="00D46D4D" w:rsidRDefault="00287635" w:rsidP="00287635">
            <w:pPr>
              <w:jc w:val="both"/>
              <w:rPr>
                <w:rFonts w:ascii="Arial" w:hAnsi="Arial" w:cs="Arial"/>
                <w:color w:val="000000" w:themeColor="text1"/>
              </w:rPr>
            </w:pP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2.</w:t>
            </w:r>
          </w:p>
          <w:p w:rsidR="00287635" w:rsidRPr="00D46D4D" w:rsidRDefault="00287635" w:rsidP="00287635">
            <w:pPr>
              <w:jc w:val="both"/>
              <w:rPr>
                <w:rFonts w:ascii="Arial" w:hAnsi="Arial" w:cs="Arial"/>
                <w:color w:val="000000" w:themeColor="text1"/>
              </w:rPr>
            </w:pPr>
          </w:p>
        </w:tc>
        <w:tc>
          <w:tcPr>
            <w:tcW w:w="3969" w:type="dxa"/>
          </w:tcPr>
          <w:p w:rsidR="00287635" w:rsidRPr="00D46D4D" w:rsidRDefault="003F55BD" w:rsidP="00516908">
            <w:pPr>
              <w:jc w:val="both"/>
              <w:rPr>
                <w:rFonts w:ascii="Arial" w:hAnsi="Arial" w:cs="Arial"/>
                <w:color w:val="000000" w:themeColor="text1"/>
              </w:rPr>
            </w:pPr>
            <w:r w:rsidRPr="00D46D4D">
              <w:rPr>
                <w:rFonts w:ascii="Arial" w:hAnsi="Arial" w:cs="Arial"/>
                <w:color w:val="000000" w:themeColor="text1"/>
              </w:rPr>
              <w:t>UPDATE on stop and search data from</w:t>
            </w:r>
            <w:r w:rsidR="00A12244">
              <w:rPr>
                <w:rFonts w:ascii="Arial" w:hAnsi="Arial" w:cs="Arial"/>
                <w:color w:val="000000" w:themeColor="text1"/>
              </w:rPr>
              <w:t xml:space="preserve"> </w:t>
            </w:r>
            <w:r w:rsidR="00805FAE">
              <w:rPr>
                <w:rFonts w:ascii="Arial" w:hAnsi="Arial" w:cs="Arial"/>
                <w:color w:val="000000" w:themeColor="text1"/>
              </w:rPr>
              <w:t>01/05/2023 – 30/06/2023 by Insp NK</w:t>
            </w:r>
          </w:p>
        </w:tc>
        <w:tc>
          <w:tcPr>
            <w:tcW w:w="4485" w:type="dxa"/>
          </w:tcPr>
          <w:p w:rsidR="003C0B3B" w:rsidRDefault="003C0B3B" w:rsidP="00A90292">
            <w:pPr>
              <w:rPr>
                <w:rFonts w:ascii="Arial" w:hAnsi="Arial" w:cs="Arial"/>
                <w:color w:val="000000" w:themeColor="text1"/>
              </w:rPr>
            </w:pPr>
            <w:r>
              <w:rPr>
                <w:rFonts w:ascii="Arial" w:hAnsi="Arial" w:cs="Arial"/>
                <w:color w:val="000000" w:themeColor="text1"/>
              </w:rPr>
              <w:t>Discussed and updated on performance data including outcome rates</w:t>
            </w:r>
            <w:r w:rsidR="003469D9">
              <w:rPr>
                <w:rFonts w:ascii="Arial" w:hAnsi="Arial" w:cs="Arial"/>
                <w:color w:val="000000" w:themeColor="text1"/>
              </w:rPr>
              <w:t xml:space="preserve">, </w:t>
            </w:r>
            <w:r>
              <w:rPr>
                <w:rFonts w:ascii="Arial" w:hAnsi="Arial" w:cs="Arial"/>
                <w:color w:val="000000" w:themeColor="text1"/>
              </w:rPr>
              <w:t>disproportionately data and total number of searches across the West midlands and Wolverhampton.</w:t>
            </w:r>
          </w:p>
          <w:p w:rsidR="003469D9" w:rsidRDefault="003469D9" w:rsidP="00A90292">
            <w:pPr>
              <w:rPr>
                <w:rFonts w:ascii="Arial" w:hAnsi="Arial" w:cs="Arial"/>
                <w:color w:val="000000" w:themeColor="text1"/>
              </w:rPr>
            </w:pPr>
          </w:p>
          <w:p w:rsidR="003C0B3B" w:rsidRDefault="003C0B3B" w:rsidP="00A90292">
            <w:pPr>
              <w:rPr>
                <w:rFonts w:ascii="Arial" w:hAnsi="Arial" w:cs="Arial"/>
                <w:color w:val="000000" w:themeColor="text1"/>
              </w:rPr>
            </w:pPr>
            <w:r>
              <w:rPr>
                <w:rFonts w:ascii="Arial" w:hAnsi="Arial" w:cs="Arial"/>
                <w:color w:val="000000" w:themeColor="text1"/>
              </w:rPr>
              <w:t>New members were explained</w:t>
            </w:r>
            <w:r w:rsidR="00F429A1">
              <w:rPr>
                <w:rFonts w:ascii="Arial" w:hAnsi="Arial" w:cs="Arial"/>
                <w:color w:val="000000" w:themeColor="text1"/>
              </w:rPr>
              <w:t xml:space="preserve"> the</w:t>
            </w:r>
            <w:r w:rsidR="00753CFA">
              <w:rPr>
                <w:rFonts w:ascii="Arial" w:hAnsi="Arial" w:cs="Arial"/>
                <w:color w:val="000000" w:themeColor="text1"/>
              </w:rPr>
              <w:t xml:space="preserve"> data </w:t>
            </w:r>
            <w:r w:rsidR="00F429A1">
              <w:rPr>
                <w:rFonts w:ascii="Arial" w:hAnsi="Arial" w:cs="Arial"/>
                <w:color w:val="000000" w:themeColor="text1"/>
              </w:rPr>
              <w:t xml:space="preserve">and </w:t>
            </w:r>
            <w:r w:rsidR="00704ECB">
              <w:rPr>
                <w:rFonts w:ascii="Arial" w:hAnsi="Arial" w:cs="Arial"/>
                <w:color w:val="000000" w:themeColor="text1"/>
              </w:rPr>
              <w:t>its</w:t>
            </w:r>
            <w:r w:rsidR="00F429A1">
              <w:rPr>
                <w:rFonts w:ascii="Arial" w:hAnsi="Arial" w:cs="Arial"/>
                <w:color w:val="000000" w:themeColor="text1"/>
              </w:rPr>
              <w:t xml:space="preserve"> breakdown figures.</w:t>
            </w:r>
          </w:p>
          <w:p w:rsidR="00704ECB" w:rsidRDefault="00704ECB" w:rsidP="00A90292">
            <w:pPr>
              <w:rPr>
                <w:rFonts w:ascii="Arial" w:hAnsi="Arial" w:cs="Arial"/>
                <w:color w:val="000000" w:themeColor="text1"/>
              </w:rPr>
            </w:pPr>
            <w:r>
              <w:rPr>
                <w:rFonts w:ascii="Arial" w:hAnsi="Arial" w:cs="Arial"/>
                <w:color w:val="000000" w:themeColor="text1"/>
              </w:rPr>
              <w:t>WV</w:t>
            </w:r>
          </w:p>
          <w:p w:rsidR="00704ECB" w:rsidRDefault="00704ECB" w:rsidP="00A90292">
            <w:pPr>
              <w:rPr>
                <w:rFonts w:ascii="Arial" w:hAnsi="Arial" w:cs="Arial"/>
                <w:color w:val="000000" w:themeColor="text1"/>
              </w:rPr>
            </w:pPr>
            <w:r>
              <w:rPr>
                <w:rFonts w:ascii="Arial" w:hAnsi="Arial" w:cs="Arial"/>
                <w:color w:val="000000" w:themeColor="text1"/>
              </w:rPr>
              <w:t>Positive Outcomes – 30.5%</w:t>
            </w:r>
          </w:p>
          <w:p w:rsidR="00704ECB" w:rsidRDefault="00704ECB" w:rsidP="00A90292">
            <w:pPr>
              <w:rPr>
                <w:rFonts w:ascii="Arial" w:hAnsi="Arial" w:cs="Arial"/>
                <w:color w:val="000000" w:themeColor="text1"/>
              </w:rPr>
            </w:pPr>
            <w:r>
              <w:rPr>
                <w:rFonts w:ascii="Arial" w:hAnsi="Arial" w:cs="Arial"/>
                <w:color w:val="000000" w:themeColor="text1"/>
              </w:rPr>
              <w:t>Meets required standard - 93.8%</w:t>
            </w:r>
          </w:p>
          <w:p w:rsidR="00704ECB" w:rsidRDefault="00704ECB" w:rsidP="00A90292">
            <w:pPr>
              <w:rPr>
                <w:rFonts w:ascii="Arial" w:hAnsi="Arial" w:cs="Arial"/>
                <w:color w:val="000000" w:themeColor="text1"/>
              </w:rPr>
            </w:pPr>
            <w:r>
              <w:rPr>
                <w:rFonts w:ascii="Arial" w:hAnsi="Arial" w:cs="Arial"/>
                <w:color w:val="000000" w:themeColor="text1"/>
              </w:rPr>
              <w:t>BWV – 96.0%</w:t>
            </w:r>
          </w:p>
          <w:p w:rsidR="00704ECB" w:rsidRDefault="00704ECB" w:rsidP="00A90292">
            <w:pPr>
              <w:rPr>
                <w:rFonts w:ascii="Arial" w:hAnsi="Arial" w:cs="Arial"/>
                <w:color w:val="000000" w:themeColor="text1"/>
              </w:rPr>
            </w:pPr>
          </w:p>
          <w:p w:rsidR="00704ECB" w:rsidRDefault="00704ECB" w:rsidP="00704ECB">
            <w:pPr>
              <w:rPr>
                <w:rFonts w:ascii="Arial" w:hAnsi="Arial" w:cs="Arial"/>
                <w:color w:val="000000" w:themeColor="text1"/>
              </w:rPr>
            </w:pPr>
            <w:r>
              <w:rPr>
                <w:rFonts w:ascii="Arial" w:hAnsi="Arial" w:cs="Arial"/>
                <w:color w:val="000000" w:themeColor="text1"/>
              </w:rPr>
              <w:t>Insp NK explained and gave a brief to the panel and also highlighted targeted patrols.</w:t>
            </w:r>
          </w:p>
          <w:p w:rsidR="00976A15" w:rsidRDefault="00976A15" w:rsidP="00704ECB">
            <w:pPr>
              <w:rPr>
                <w:rFonts w:ascii="Arial" w:hAnsi="Arial" w:cs="Arial"/>
                <w:color w:val="000000" w:themeColor="text1"/>
              </w:rPr>
            </w:pPr>
            <w:r>
              <w:rPr>
                <w:rFonts w:ascii="Arial" w:hAnsi="Arial" w:cs="Arial"/>
                <w:color w:val="000000" w:themeColor="text1"/>
              </w:rPr>
              <w:lastRenderedPageBreak/>
              <w:t>Chair</w:t>
            </w:r>
            <w:r w:rsidR="003469D9">
              <w:rPr>
                <w:rFonts w:ascii="Arial" w:hAnsi="Arial" w:cs="Arial"/>
                <w:color w:val="000000" w:themeColor="text1"/>
              </w:rPr>
              <w:t xml:space="preserve"> CM</w:t>
            </w:r>
            <w:r>
              <w:rPr>
                <w:rFonts w:ascii="Arial" w:hAnsi="Arial" w:cs="Arial"/>
                <w:color w:val="000000" w:themeColor="text1"/>
              </w:rPr>
              <w:t xml:space="preserve"> asked if break down figures of different area could be produced to understand and compare.</w:t>
            </w:r>
          </w:p>
          <w:p w:rsidR="00976A15" w:rsidRDefault="00976A15" w:rsidP="00704ECB">
            <w:pPr>
              <w:rPr>
                <w:rFonts w:ascii="Arial" w:hAnsi="Arial" w:cs="Arial"/>
                <w:color w:val="000000" w:themeColor="text1"/>
              </w:rPr>
            </w:pPr>
            <w:r>
              <w:rPr>
                <w:rFonts w:ascii="Arial" w:hAnsi="Arial" w:cs="Arial"/>
                <w:color w:val="000000" w:themeColor="text1"/>
              </w:rPr>
              <w:t xml:space="preserve">NR stated that this would allow the panel to see the outcome </w:t>
            </w:r>
            <w:r w:rsidR="008A7B66">
              <w:rPr>
                <w:rFonts w:ascii="Arial" w:hAnsi="Arial" w:cs="Arial"/>
                <w:color w:val="000000" w:themeColor="text1"/>
              </w:rPr>
              <w:t>and evaluate target</w:t>
            </w:r>
            <w:r w:rsidR="00B456F3">
              <w:rPr>
                <w:rFonts w:ascii="Arial" w:hAnsi="Arial" w:cs="Arial"/>
                <w:color w:val="000000" w:themeColor="text1"/>
              </w:rPr>
              <w:t>/impact</w:t>
            </w:r>
            <w:r w:rsidR="008A7B66">
              <w:rPr>
                <w:rFonts w:ascii="Arial" w:hAnsi="Arial" w:cs="Arial"/>
                <w:color w:val="000000" w:themeColor="text1"/>
              </w:rPr>
              <w:t xml:space="preserve"> areas</w:t>
            </w:r>
            <w:r w:rsidR="00B456F3">
              <w:rPr>
                <w:rFonts w:ascii="Arial" w:hAnsi="Arial" w:cs="Arial"/>
                <w:color w:val="000000" w:themeColor="text1"/>
              </w:rPr>
              <w:t>.</w:t>
            </w:r>
          </w:p>
          <w:p w:rsidR="00B456F3" w:rsidRDefault="00B456F3" w:rsidP="00704ECB">
            <w:pPr>
              <w:rPr>
                <w:rFonts w:ascii="Arial" w:hAnsi="Arial" w:cs="Arial"/>
                <w:color w:val="000000" w:themeColor="text1"/>
              </w:rPr>
            </w:pPr>
            <w:r>
              <w:rPr>
                <w:rFonts w:ascii="Arial" w:hAnsi="Arial" w:cs="Arial"/>
                <w:color w:val="000000" w:themeColor="text1"/>
              </w:rPr>
              <w:t>MO asked if breakdown of ethnicities in impact areas could be produced.</w:t>
            </w:r>
          </w:p>
          <w:p w:rsidR="00B456F3" w:rsidRDefault="003469D9" w:rsidP="00704ECB">
            <w:pPr>
              <w:rPr>
                <w:rFonts w:ascii="Arial" w:hAnsi="Arial" w:cs="Arial"/>
                <w:color w:val="000000" w:themeColor="text1"/>
              </w:rPr>
            </w:pPr>
            <w:r>
              <w:rPr>
                <w:rFonts w:ascii="Arial" w:hAnsi="Arial" w:cs="Arial"/>
                <w:color w:val="000000" w:themeColor="text1"/>
              </w:rPr>
              <w:t xml:space="preserve">Chair </w:t>
            </w:r>
            <w:r w:rsidR="00B456F3">
              <w:rPr>
                <w:rFonts w:ascii="Arial" w:hAnsi="Arial" w:cs="Arial"/>
                <w:color w:val="000000" w:themeColor="text1"/>
              </w:rPr>
              <w:t>CM asked if new census could be brought to panel to understand figures.</w:t>
            </w:r>
          </w:p>
          <w:p w:rsidR="00174241" w:rsidRDefault="00174241" w:rsidP="00704ECB">
            <w:pPr>
              <w:rPr>
                <w:rFonts w:ascii="Arial" w:hAnsi="Arial" w:cs="Arial"/>
                <w:color w:val="000000" w:themeColor="text1"/>
              </w:rPr>
            </w:pPr>
          </w:p>
          <w:p w:rsidR="00704ECB" w:rsidRDefault="00704ECB" w:rsidP="00704ECB">
            <w:pPr>
              <w:rPr>
                <w:rFonts w:ascii="Arial" w:hAnsi="Arial" w:cs="Arial"/>
                <w:color w:val="000000" w:themeColor="text1"/>
              </w:rPr>
            </w:pPr>
            <w:r>
              <w:rPr>
                <w:rFonts w:ascii="Arial" w:hAnsi="Arial" w:cs="Arial"/>
                <w:color w:val="000000" w:themeColor="text1"/>
              </w:rPr>
              <w:t>Powers used</w:t>
            </w:r>
            <w:r w:rsidR="00976A15">
              <w:rPr>
                <w:rFonts w:ascii="Arial" w:hAnsi="Arial" w:cs="Arial"/>
                <w:color w:val="000000" w:themeColor="text1"/>
              </w:rPr>
              <w:t xml:space="preserve"> </w:t>
            </w:r>
          </w:p>
          <w:p w:rsidR="00976A15" w:rsidRDefault="00976A15" w:rsidP="00704ECB">
            <w:pPr>
              <w:rPr>
                <w:rFonts w:ascii="Arial" w:hAnsi="Arial" w:cs="Arial"/>
                <w:color w:val="000000" w:themeColor="text1"/>
              </w:rPr>
            </w:pPr>
            <w:r>
              <w:rPr>
                <w:rFonts w:ascii="Arial" w:hAnsi="Arial" w:cs="Arial"/>
                <w:color w:val="000000" w:themeColor="text1"/>
              </w:rPr>
              <w:t>S23 Misuse of Drugs Act (MDA) – 58.7%</w:t>
            </w:r>
          </w:p>
          <w:p w:rsidR="00976A15" w:rsidRDefault="00976A15" w:rsidP="00704ECB">
            <w:pPr>
              <w:rPr>
                <w:rFonts w:ascii="Arial" w:hAnsi="Arial" w:cs="Arial"/>
                <w:color w:val="000000" w:themeColor="text1"/>
              </w:rPr>
            </w:pPr>
            <w:r>
              <w:rPr>
                <w:rFonts w:ascii="Arial" w:hAnsi="Arial" w:cs="Arial"/>
                <w:color w:val="000000" w:themeColor="text1"/>
              </w:rPr>
              <w:t>S1 Police and Criminal Evidence Act (PACE) – 35.5%</w:t>
            </w:r>
          </w:p>
          <w:p w:rsidR="00976A15" w:rsidRDefault="00976A15" w:rsidP="00704ECB">
            <w:pPr>
              <w:rPr>
                <w:rFonts w:ascii="Arial" w:hAnsi="Arial" w:cs="Arial"/>
                <w:color w:val="000000" w:themeColor="text1"/>
              </w:rPr>
            </w:pPr>
            <w:r>
              <w:rPr>
                <w:rFonts w:ascii="Arial" w:hAnsi="Arial" w:cs="Arial"/>
                <w:color w:val="000000" w:themeColor="text1"/>
              </w:rPr>
              <w:t>S47 Firearms Act – 5.4%</w:t>
            </w:r>
          </w:p>
          <w:p w:rsidR="00976A15" w:rsidRDefault="00976A15" w:rsidP="00704ECB">
            <w:pPr>
              <w:rPr>
                <w:rFonts w:ascii="Arial" w:hAnsi="Arial" w:cs="Arial"/>
                <w:color w:val="000000" w:themeColor="text1"/>
              </w:rPr>
            </w:pPr>
            <w:r>
              <w:rPr>
                <w:rFonts w:ascii="Arial" w:hAnsi="Arial" w:cs="Arial"/>
                <w:color w:val="000000" w:themeColor="text1"/>
              </w:rPr>
              <w:t>New Psychoactive Substance Act 2016 -0.4%</w:t>
            </w:r>
          </w:p>
          <w:p w:rsidR="00255296" w:rsidRPr="00BC5DEA" w:rsidRDefault="006033BC" w:rsidP="00BC5DEA">
            <w:pPr>
              <w:numPr>
                <w:ilvl w:val="0"/>
                <w:numId w:val="4"/>
              </w:numPr>
              <w:rPr>
                <w:rFonts w:ascii="Arial" w:hAnsi="Arial" w:cs="Arial"/>
                <w:color w:val="000000" w:themeColor="text1"/>
              </w:rPr>
            </w:pPr>
            <w:r w:rsidRPr="00BC5DEA">
              <w:rPr>
                <w:rFonts w:ascii="Arial" w:hAnsi="Arial" w:cs="Arial"/>
                <w:color w:val="000000" w:themeColor="text1"/>
              </w:rPr>
              <w:t>256 MDA searches</w:t>
            </w:r>
          </w:p>
          <w:p w:rsidR="00255296" w:rsidRPr="00BC5DEA" w:rsidRDefault="006033BC" w:rsidP="00BC5DEA">
            <w:pPr>
              <w:numPr>
                <w:ilvl w:val="0"/>
                <w:numId w:val="4"/>
              </w:numPr>
              <w:rPr>
                <w:rFonts w:ascii="Arial" w:hAnsi="Arial" w:cs="Arial"/>
                <w:color w:val="000000" w:themeColor="text1"/>
              </w:rPr>
            </w:pPr>
            <w:r w:rsidRPr="00BC5DEA">
              <w:rPr>
                <w:rFonts w:ascii="Arial" w:hAnsi="Arial" w:cs="Arial"/>
                <w:color w:val="000000" w:themeColor="text1"/>
              </w:rPr>
              <w:t>185 sec 1 PACE searches</w:t>
            </w:r>
          </w:p>
          <w:p w:rsidR="00255296" w:rsidRPr="00BC5DEA" w:rsidRDefault="006033BC" w:rsidP="00BC5DEA">
            <w:pPr>
              <w:numPr>
                <w:ilvl w:val="0"/>
                <w:numId w:val="4"/>
              </w:numPr>
              <w:rPr>
                <w:rFonts w:ascii="Arial" w:hAnsi="Arial" w:cs="Arial"/>
                <w:color w:val="000000" w:themeColor="text1"/>
              </w:rPr>
            </w:pPr>
            <w:r w:rsidRPr="00BC5DEA">
              <w:rPr>
                <w:rFonts w:ascii="Arial" w:hAnsi="Arial" w:cs="Arial"/>
                <w:color w:val="000000" w:themeColor="text1"/>
              </w:rPr>
              <w:t>7 sec 47 Firearms Act searches</w:t>
            </w:r>
          </w:p>
          <w:p w:rsidR="00255296" w:rsidRPr="00BC5DEA" w:rsidRDefault="006033BC" w:rsidP="00BC5DEA">
            <w:pPr>
              <w:numPr>
                <w:ilvl w:val="0"/>
                <w:numId w:val="4"/>
              </w:numPr>
              <w:rPr>
                <w:rFonts w:ascii="Arial" w:hAnsi="Arial" w:cs="Arial"/>
                <w:color w:val="000000" w:themeColor="text1"/>
              </w:rPr>
            </w:pPr>
            <w:r w:rsidRPr="00BC5DEA">
              <w:rPr>
                <w:rFonts w:ascii="Arial" w:hAnsi="Arial" w:cs="Arial"/>
                <w:color w:val="000000" w:themeColor="text1"/>
              </w:rPr>
              <w:t>3 Psychoactive Substance Act searches</w:t>
            </w:r>
          </w:p>
          <w:p w:rsidR="00BC5DEA" w:rsidRDefault="00BC5DEA" w:rsidP="00704ECB">
            <w:pPr>
              <w:rPr>
                <w:rFonts w:ascii="Arial" w:hAnsi="Arial" w:cs="Arial"/>
                <w:color w:val="000000" w:themeColor="text1"/>
              </w:rPr>
            </w:pPr>
          </w:p>
          <w:p w:rsidR="00704ECB" w:rsidRDefault="00704ECB" w:rsidP="00A90292">
            <w:pPr>
              <w:rPr>
                <w:rFonts w:ascii="Arial" w:hAnsi="Arial" w:cs="Arial"/>
                <w:color w:val="000000" w:themeColor="text1"/>
              </w:rPr>
            </w:pPr>
          </w:p>
          <w:p w:rsidR="00BC5DEA" w:rsidRDefault="00B456F3" w:rsidP="00A90292">
            <w:pPr>
              <w:rPr>
                <w:rFonts w:ascii="Arial" w:hAnsi="Arial" w:cs="Arial"/>
                <w:color w:val="000000" w:themeColor="text1"/>
              </w:rPr>
            </w:pPr>
            <w:r>
              <w:rPr>
                <w:rFonts w:ascii="Arial" w:hAnsi="Arial" w:cs="Arial"/>
                <w:color w:val="000000" w:themeColor="text1"/>
              </w:rPr>
              <w:t xml:space="preserve">RS </w:t>
            </w:r>
            <w:r w:rsidR="00422BE0">
              <w:rPr>
                <w:rFonts w:ascii="Arial" w:hAnsi="Arial" w:cs="Arial"/>
                <w:color w:val="000000" w:themeColor="text1"/>
              </w:rPr>
              <w:t>concerned</w:t>
            </w:r>
            <w:r>
              <w:rPr>
                <w:rFonts w:ascii="Arial" w:hAnsi="Arial" w:cs="Arial"/>
                <w:color w:val="000000" w:themeColor="text1"/>
              </w:rPr>
              <w:t xml:space="preserve"> and questioned around s23 MDA power quite high - panel consensus concerns around this. Insp NK explained that </w:t>
            </w:r>
            <w:r w:rsidR="00174241">
              <w:rPr>
                <w:rFonts w:ascii="Arial" w:hAnsi="Arial" w:cs="Arial"/>
                <w:color w:val="000000" w:themeColor="text1"/>
              </w:rPr>
              <w:t>intelligence</w:t>
            </w:r>
            <w:r>
              <w:rPr>
                <w:rFonts w:ascii="Arial" w:hAnsi="Arial" w:cs="Arial"/>
                <w:color w:val="000000" w:themeColor="text1"/>
              </w:rPr>
              <w:t xml:space="preserve"> can play a part in rationale.</w:t>
            </w:r>
          </w:p>
          <w:p w:rsidR="00BC5DEA" w:rsidRDefault="00BC5DEA" w:rsidP="00A90292">
            <w:pPr>
              <w:rPr>
                <w:rFonts w:ascii="Arial" w:hAnsi="Arial" w:cs="Arial"/>
                <w:color w:val="000000" w:themeColor="text1"/>
              </w:rPr>
            </w:pPr>
          </w:p>
          <w:p w:rsidR="00BC5DEA" w:rsidRDefault="00BC5DEA" w:rsidP="00A90292">
            <w:pPr>
              <w:rPr>
                <w:rFonts w:ascii="Arial" w:hAnsi="Arial" w:cs="Arial"/>
                <w:color w:val="000000" w:themeColor="text1"/>
              </w:rPr>
            </w:pPr>
            <w:r>
              <w:rPr>
                <w:rFonts w:ascii="Arial" w:hAnsi="Arial" w:cs="Arial"/>
                <w:color w:val="000000" w:themeColor="text1"/>
              </w:rPr>
              <w:t xml:space="preserve">NH </w:t>
            </w:r>
            <w:r w:rsidR="008001DD">
              <w:rPr>
                <w:rFonts w:ascii="Arial" w:hAnsi="Arial" w:cs="Arial"/>
                <w:color w:val="000000" w:themeColor="text1"/>
              </w:rPr>
              <w:t>commented on ‘not applicable’ bar label unclear within the slide of ‘ethnicity of person searched’ and should be labelled ‘vehicle’ for clarity.</w:t>
            </w:r>
          </w:p>
          <w:p w:rsidR="008001DD" w:rsidRDefault="008001DD" w:rsidP="00BC5DEA">
            <w:pPr>
              <w:rPr>
                <w:rFonts w:ascii="Arial" w:hAnsi="Arial" w:cs="Arial"/>
                <w:color w:val="000000" w:themeColor="text1"/>
              </w:rPr>
            </w:pPr>
          </w:p>
          <w:p w:rsidR="00BC5DEA" w:rsidRDefault="00BC5DEA" w:rsidP="00BC5DEA">
            <w:pPr>
              <w:rPr>
                <w:rFonts w:ascii="Arial" w:hAnsi="Arial" w:cs="Arial"/>
                <w:color w:val="000000" w:themeColor="text1"/>
              </w:rPr>
            </w:pPr>
            <w:r>
              <w:rPr>
                <w:rFonts w:ascii="Arial" w:hAnsi="Arial" w:cs="Arial"/>
                <w:color w:val="000000" w:themeColor="text1"/>
              </w:rPr>
              <w:t>Insp NK discussed the ethnicity disproportionately breakdown figures.</w:t>
            </w:r>
          </w:p>
          <w:p w:rsidR="00BC5DEA" w:rsidRDefault="008001DD" w:rsidP="00BC5DEA">
            <w:pPr>
              <w:rPr>
                <w:rFonts w:ascii="Arial" w:hAnsi="Arial" w:cs="Arial"/>
                <w:color w:val="000000" w:themeColor="text1"/>
              </w:rPr>
            </w:pPr>
            <w:r>
              <w:rPr>
                <w:rFonts w:ascii="Arial" w:hAnsi="Arial" w:cs="Arial"/>
                <w:color w:val="000000" w:themeColor="text1"/>
              </w:rPr>
              <w:t xml:space="preserve">0.8 </w:t>
            </w:r>
            <w:r w:rsidR="00BC5DEA">
              <w:rPr>
                <w:rFonts w:ascii="Arial" w:hAnsi="Arial" w:cs="Arial"/>
                <w:color w:val="000000" w:themeColor="text1"/>
              </w:rPr>
              <w:t>%</w:t>
            </w:r>
            <w:r>
              <w:rPr>
                <w:rFonts w:ascii="Arial" w:hAnsi="Arial" w:cs="Arial"/>
                <w:color w:val="000000" w:themeColor="text1"/>
              </w:rPr>
              <w:t xml:space="preserve"> </w:t>
            </w:r>
            <w:r w:rsidR="00BC5DEA">
              <w:rPr>
                <w:rFonts w:ascii="Arial" w:hAnsi="Arial" w:cs="Arial"/>
                <w:color w:val="000000" w:themeColor="text1"/>
              </w:rPr>
              <w:t>Asian</w:t>
            </w:r>
            <w:r>
              <w:rPr>
                <w:rFonts w:ascii="Arial" w:hAnsi="Arial" w:cs="Arial"/>
                <w:color w:val="000000" w:themeColor="text1"/>
              </w:rPr>
              <w:t xml:space="preserve"> previously 1.0</w:t>
            </w:r>
          </w:p>
          <w:p w:rsidR="00BC5DEA" w:rsidRDefault="008001DD" w:rsidP="00BC5DEA">
            <w:pPr>
              <w:rPr>
                <w:rFonts w:ascii="Arial" w:hAnsi="Arial" w:cs="Arial"/>
                <w:color w:val="000000" w:themeColor="text1"/>
              </w:rPr>
            </w:pPr>
            <w:r>
              <w:rPr>
                <w:rFonts w:ascii="Arial" w:hAnsi="Arial" w:cs="Arial"/>
                <w:color w:val="000000" w:themeColor="text1"/>
              </w:rPr>
              <w:t xml:space="preserve">2.4 </w:t>
            </w:r>
            <w:r w:rsidR="00BC5DEA">
              <w:rPr>
                <w:rFonts w:ascii="Arial" w:hAnsi="Arial" w:cs="Arial"/>
                <w:color w:val="000000" w:themeColor="text1"/>
              </w:rPr>
              <w:t>%</w:t>
            </w:r>
            <w:r>
              <w:rPr>
                <w:rFonts w:ascii="Arial" w:hAnsi="Arial" w:cs="Arial"/>
                <w:color w:val="000000" w:themeColor="text1"/>
              </w:rPr>
              <w:t xml:space="preserve"> </w:t>
            </w:r>
            <w:r w:rsidR="00BC5DEA">
              <w:rPr>
                <w:rFonts w:ascii="Arial" w:hAnsi="Arial" w:cs="Arial"/>
                <w:color w:val="000000" w:themeColor="text1"/>
              </w:rPr>
              <w:t>Black</w:t>
            </w:r>
            <w:r>
              <w:rPr>
                <w:rFonts w:ascii="Arial" w:hAnsi="Arial" w:cs="Arial"/>
                <w:color w:val="000000" w:themeColor="text1"/>
              </w:rPr>
              <w:t xml:space="preserve"> previously 1.5</w:t>
            </w:r>
          </w:p>
          <w:p w:rsidR="00BC5DEA" w:rsidRDefault="00BC5DEA" w:rsidP="00BC5DEA">
            <w:pPr>
              <w:rPr>
                <w:rFonts w:ascii="Arial" w:hAnsi="Arial" w:cs="Arial"/>
                <w:color w:val="000000" w:themeColor="text1"/>
              </w:rPr>
            </w:pPr>
          </w:p>
          <w:p w:rsidR="00EE4B8A" w:rsidRDefault="00EE4B8A" w:rsidP="00BC5DEA">
            <w:pPr>
              <w:rPr>
                <w:rFonts w:ascii="Arial" w:hAnsi="Arial" w:cs="Arial"/>
                <w:color w:val="000000" w:themeColor="text1"/>
              </w:rPr>
            </w:pPr>
            <w:r>
              <w:rPr>
                <w:rFonts w:ascii="Arial" w:hAnsi="Arial" w:cs="Arial"/>
                <w:color w:val="000000" w:themeColor="text1"/>
              </w:rPr>
              <w:t>Ins</w:t>
            </w:r>
            <w:r w:rsidR="003469D9">
              <w:rPr>
                <w:rFonts w:ascii="Arial" w:hAnsi="Arial" w:cs="Arial"/>
                <w:color w:val="000000" w:themeColor="text1"/>
              </w:rPr>
              <w:t>p</w:t>
            </w:r>
            <w:r>
              <w:rPr>
                <w:rFonts w:ascii="Arial" w:hAnsi="Arial" w:cs="Arial"/>
                <w:color w:val="000000" w:themeColor="text1"/>
              </w:rPr>
              <w:t xml:space="preserve"> NK discussed Searches for drugs</w:t>
            </w:r>
          </w:p>
          <w:p w:rsidR="00BC5DEA" w:rsidRDefault="00EE4B8A" w:rsidP="00BC5DEA">
            <w:pPr>
              <w:rPr>
                <w:rFonts w:ascii="Arial" w:hAnsi="Arial" w:cs="Arial"/>
                <w:color w:val="000000" w:themeColor="text1"/>
              </w:rPr>
            </w:pPr>
            <w:r>
              <w:rPr>
                <w:rFonts w:ascii="Arial" w:hAnsi="Arial" w:cs="Arial"/>
                <w:color w:val="000000" w:themeColor="text1"/>
              </w:rPr>
              <w:t xml:space="preserve">SM asked if we could also have the find rate figures along with positive outcome rates. </w:t>
            </w:r>
          </w:p>
          <w:p w:rsidR="00BC5DEA" w:rsidRDefault="00BC5DEA" w:rsidP="00BC5DEA">
            <w:pPr>
              <w:rPr>
                <w:rFonts w:ascii="Arial" w:hAnsi="Arial" w:cs="Arial"/>
                <w:color w:val="000000" w:themeColor="text1"/>
              </w:rPr>
            </w:pPr>
            <w:r>
              <w:rPr>
                <w:rFonts w:ascii="Arial" w:hAnsi="Arial" w:cs="Arial"/>
                <w:color w:val="000000" w:themeColor="text1"/>
              </w:rPr>
              <w:t>The panel reviewed the figures regarding 10-17 years</w:t>
            </w:r>
            <w:r w:rsidR="00EE4B8A">
              <w:rPr>
                <w:rFonts w:ascii="Arial" w:hAnsi="Arial" w:cs="Arial"/>
                <w:color w:val="000000" w:themeColor="text1"/>
              </w:rPr>
              <w:t>.</w:t>
            </w:r>
          </w:p>
          <w:p w:rsidR="00F429A1" w:rsidRDefault="00B456F3" w:rsidP="00A90292">
            <w:pPr>
              <w:rPr>
                <w:rFonts w:ascii="Arial" w:hAnsi="Arial" w:cs="Arial"/>
                <w:color w:val="000000" w:themeColor="text1"/>
              </w:rPr>
            </w:pPr>
            <w:r>
              <w:rPr>
                <w:rFonts w:ascii="Arial" w:hAnsi="Arial" w:cs="Arial"/>
                <w:color w:val="000000" w:themeColor="text1"/>
              </w:rPr>
              <w:t xml:space="preserve">  </w:t>
            </w:r>
          </w:p>
          <w:p w:rsidR="00727385" w:rsidRDefault="00727385" w:rsidP="00727385">
            <w:pPr>
              <w:rPr>
                <w:rFonts w:ascii="Arial" w:hAnsi="Arial" w:cs="Arial"/>
                <w:color w:val="000000" w:themeColor="text1"/>
              </w:rPr>
            </w:pPr>
            <w:r>
              <w:rPr>
                <w:rFonts w:ascii="Arial" w:hAnsi="Arial" w:cs="Arial"/>
                <w:color w:val="000000" w:themeColor="text1"/>
              </w:rPr>
              <w:t xml:space="preserve">Powers used </w:t>
            </w:r>
          </w:p>
          <w:p w:rsidR="00727385" w:rsidRDefault="00727385" w:rsidP="00727385">
            <w:pPr>
              <w:rPr>
                <w:rFonts w:ascii="Arial" w:hAnsi="Arial" w:cs="Arial"/>
                <w:color w:val="000000" w:themeColor="text1"/>
              </w:rPr>
            </w:pPr>
            <w:r>
              <w:rPr>
                <w:rFonts w:ascii="Arial" w:hAnsi="Arial" w:cs="Arial"/>
                <w:color w:val="000000" w:themeColor="text1"/>
              </w:rPr>
              <w:t>S23 Misuse of Drugs Act (MDA) – 42.7 %</w:t>
            </w:r>
          </w:p>
          <w:p w:rsidR="00727385" w:rsidRDefault="00727385" w:rsidP="00727385">
            <w:pPr>
              <w:rPr>
                <w:rFonts w:ascii="Arial" w:hAnsi="Arial" w:cs="Arial"/>
                <w:color w:val="000000" w:themeColor="text1"/>
              </w:rPr>
            </w:pPr>
            <w:r>
              <w:rPr>
                <w:rFonts w:ascii="Arial" w:hAnsi="Arial" w:cs="Arial"/>
                <w:color w:val="000000" w:themeColor="text1"/>
              </w:rPr>
              <w:t>S1 Police and Criminal Evidence Act (PACE) – 56.0%</w:t>
            </w:r>
          </w:p>
          <w:p w:rsidR="00727385" w:rsidRDefault="00727385" w:rsidP="00727385">
            <w:pPr>
              <w:rPr>
                <w:rFonts w:ascii="Arial" w:hAnsi="Arial" w:cs="Arial"/>
                <w:color w:val="000000" w:themeColor="text1"/>
              </w:rPr>
            </w:pPr>
            <w:r>
              <w:rPr>
                <w:rFonts w:ascii="Arial" w:hAnsi="Arial" w:cs="Arial"/>
                <w:color w:val="000000" w:themeColor="text1"/>
              </w:rPr>
              <w:t>S47 Firearms Act – 1.3%</w:t>
            </w:r>
          </w:p>
          <w:p w:rsidR="00727385" w:rsidRDefault="00727385" w:rsidP="00727385">
            <w:pPr>
              <w:rPr>
                <w:rFonts w:ascii="Arial" w:hAnsi="Arial" w:cs="Arial"/>
                <w:color w:val="000000" w:themeColor="text1"/>
              </w:rPr>
            </w:pPr>
          </w:p>
          <w:p w:rsidR="00727385" w:rsidRDefault="00727385" w:rsidP="00727385">
            <w:pPr>
              <w:rPr>
                <w:rFonts w:ascii="Arial" w:hAnsi="Arial" w:cs="Arial"/>
                <w:color w:val="000000" w:themeColor="text1"/>
              </w:rPr>
            </w:pPr>
            <w:r>
              <w:rPr>
                <w:rFonts w:ascii="Arial" w:hAnsi="Arial" w:cs="Arial"/>
                <w:color w:val="000000" w:themeColor="text1"/>
              </w:rPr>
              <w:t>Positive Outcomes – 25.3%</w:t>
            </w:r>
          </w:p>
          <w:p w:rsidR="00727385" w:rsidRDefault="00727385" w:rsidP="00727385">
            <w:pPr>
              <w:rPr>
                <w:rFonts w:ascii="Arial" w:hAnsi="Arial" w:cs="Arial"/>
                <w:color w:val="000000" w:themeColor="text1"/>
              </w:rPr>
            </w:pPr>
            <w:r>
              <w:rPr>
                <w:rFonts w:ascii="Arial" w:hAnsi="Arial" w:cs="Arial"/>
                <w:color w:val="000000" w:themeColor="text1"/>
              </w:rPr>
              <w:t>Meets required standard – 91.2%</w:t>
            </w:r>
          </w:p>
          <w:p w:rsidR="00727385" w:rsidRDefault="00727385" w:rsidP="00727385">
            <w:pPr>
              <w:rPr>
                <w:rFonts w:ascii="Arial" w:hAnsi="Arial" w:cs="Arial"/>
                <w:color w:val="000000" w:themeColor="text1"/>
              </w:rPr>
            </w:pPr>
            <w:r>
              <w:rPr>
                <w:rFonts w:ascii="Arial" w:hAnsi="Arial" w:cs="Arial"/>
                <w:color w:val="000000" w:themeColor="text1"/>
              </w:rPr>
              <w:t>BWV – 93.3%</w:t>
            </w:r>
          </w:p>
          <w:p w:rsidR="00727385" w:rsidRDefault="00727385" w:rsidP="00727385">
            <w:pPr>
              <w:rPr>
                <w:rFonts w:ascii="Arial" w:hAnsi="Arial" w:cs="Arial"/>
                <w:color w:val="000000" w:themeColor="text1"/>
              </w:rPr>
            </w:pPr>
          </w:p>
          <w:p w:rsidR="00727385" w:rsidRDefault="00727385" w:rsidP="00727385">
            <w:pPr>
              <w:rPr>
                <w:rFonts w:ascii="Arial" w:hAnsi="Arial" w:cs="Arial"/>
                <w:color w:val="000000" w:themeColor="text1"/>
              </w:rPr>
            </w:pPr>
            <w:r>
              <w:rPr>
                <w:rFonts w:ascii="Arial" w:hAnsi="Arial" w:cs="Arial"/>
                <w:color w:val="000000" w:themeColor="text1"/>
              </w:rPr>
              <w:t>Disproportionately breakdown figures.</w:t>
            </w:r>
          </w:p>
          <w:p w:rsidR="00727385" w:rsidRDefault="00727385" w:rsidP="00727385">
            <w:pPr>
              <w:rPr>
                <w:rFonts w:ascii="Arial" w:hAnsi="Arial" w:cs="Arial"/>
                <w:color w:val="000000" w:themeColor="text1"/>
              </w:rPr>
            </w:pPr>
            <w:r>
              <w:rPr>
                <w:rFonts w:ascii="Arial" w:hAnsi="Arial" w:cs="Arial"/>
                <w:color w:val="000000" w:themeColor="text1"/>
              </w:rPr>
              <w:t xml:space="preserve">0.4 % Asian </w:t>
            </w:r>
          </w:p>
          <w:p w:rsidR="003C0B3B" w:rsidRDefault="00727385" w:rsidP="00727385">
            <w:pPr>
              <w:rPr>
                <w:rFonts w:ascii="Arial" w:hAnsi="Arial" w:cs="Arial"/>
                <w:color w:val="000000" w:themeColor="text1"/>
              </w:rPr>
            </w:pPr>
            <w:r>
              <w:rPr>
                <w:rFonts w:ascii="Arial" w:hAnsi="Arial" w:cs="Arial"/>
                <w:color w:val="000000" w:themeColor="text1"/>
              </w:rPr>
              <w:t>4.7 % Black</w:t>
            </w:r>
          </w:p>
          <w:p w:rsidR="003C0B3B" w:rsidRDefault="003C0B3B" w:rsidP="00A90292">
            <w:pPr>
              <w:rPr>
                <w:rFonts w:ascii="Arial" w:hAnsi="Arial" w:cs="Arial"/>
                <w:color w:val="000000" w:themeColor="text1"/>
              </w:rPr>
            </w:pPr>
          </w:p>
          <w:p w:rsidR="00727385" w:rsidRDefault="00727385" w:rsidP="00A90292">
            <w:pPr>
              <w:rPr>
                <w:rFonts w:ascii="Arial" w:hAnsi="Arial" w:cs="Arial"/>
                <w:color w:val="000000" w:themeColor="text1"/>
              </w:rPr>
            </w:pPr>
            <w:r>
              <w:rPr>
                <w:rFonts w:ascii="Arial" w:hAnsi="Arial" w:cs="Arial"/>
                <w:color w:val="000000" w:themeColor="text1"/>
              </w:rPr>
              <w:t>CM concerned re Black ratio figures – panel consensus.</w:t>
            </w:r>
          </w:p>
          <w:p w:rsidR="00727385" w:rsidRDefault="00727385" w:rsidP="00A90292">
            <w:pPr>
              <w:rPr>
                <w:rFonts w:ascii="Arial" w:hAnsi="Arial" w:cs="Arial"/>
                <w:color w:val="000000" w:themeColor="text1"/>
              </w:rPr>
            </w:pPr>
          </w:p>
          <w:p w:rsidR="00A12244" w:rsidRPr="00D46D4D" w:rsidRDefault="00A12244" w:rsidP="00A90292">
            <w:pPr>
              <w:rPr>
                <w:rFonts w:ascii="Arial" w:hAnsi="Arial" w:cs="Arial"/>
                <w:color w:val="000000" w:themeColor="text1"/>
              </w:rPr>
            </w:pP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lastRenderedPageBreak/>
              <w:t>3.</w:t>
            </w:r>
          </w:p>
          <w:p w:rsidR="00287635" w:rsidRPr="00D46D4D" w:rsidRDefault="00287635" w:rsidP="00287635">
            <w:pPr>
              <w:jc w:val="both"/>
              <w:rPr>
                <w:rFonts w:ascii="Arial" w:hAnsi="Arial" w:cs="Arial"/>
                <w:color w:val="000000" w:themeColor="text1"/>
              </w:rPr>
            </w:pPr>
          </w:p>
        </w:tc>
        <w:tc>
          <w:tcPr>
            <w:tcW w:w="3969" w:type="dxa"/>
          </w:tcPr>
          <w:p w:rsidR="009A478B" w:rsidRDefault="00805FAE" w:rsidP="00287635">
            <w:pPr>
              <w:jc w:val="both"/>
              <w:rPr>
                <w:rFonts w:ascii="Arial" w:hAnsi="Arial" w:cs="Arial"/>
                <w:color w:val="000000" w:themeColor="text1"/>
              </w:rPr>
            </w:pPr>
            <w:r>
              <w:rPr>
                <w:rFonts w:ascii="Arial" w:hAnsi="Arial" w:cs="Arial"/>
                <w:color w:val="000000" w:themeColor="text1"/>
              </w:rPr>
              <w:t>S</w:t>
            </w:r>
            <w:r w:rsidR="003F55BD" w:rsidRPr="00D46D4D">
              <w:rPr>
                <w:rFonts w:ascii="Arial" w:hAnsi="Arial" w:cs="Arial"/>
                <w:color w:val="000000" w:themeColor="text1"/>
              </w:rPr>
              <w:t>top and search</w:t>
            </w:r>
            <w:r w:rsidR="00FC23B2">
              <w:rPr>
                <w:rFonts w:ascii="Arial" w:hAnsi="Arial" w:cs="Arial"/>
                <w:color w:val="000000" w:themeColor="text1"/>
              </w:rPr>
              <w:t xml:space="preserve"> </w:t>
            </w:r>
            <w:r>
              <w:rPr>
                <w:rFonts w:ascii="Arial" w:hAnsi="Arial" w:cs="Arial"/>
                <w:color w:val="000000" w:themeColor="text1"/>
              </w:rPr>
              <w:t xml:space="preserve">record </w:t>
            </w:r>
            <w:r w:rsidR="008F3D3C">
              <w:rPr>
                <w:rFonts w:ascii="Arial" w:hAnsi="Arial" w:cs="Arial"/>
                <w:color w:val="000000" w:themeColor="text1"/>
              </w:rPr>
              <w:t>1</w:t>
            </w:r>
            <w:r w:rsidR="009A478B">
              <w:rPr>
                <w:rFonts w:ascii="Arial" w:hAnsi="Arial" w:cs="Arial"/>
                <w:color w:val="000000" w:themeColor="text1"/>
              </w:rPr>
              <w:t xml:space="preserve"> – </w:t>
            </w:r>
          </w:p>
          <w:p w:rsidR="00DF7494" w:rsidRDefault="00DF7494" w:rsidP="00287635">
            <w:pPr>
              <w:jc w:val="both"/>
              <w:rPr>
                <w:rFonts w:ascii="Arial" w:hAnsi="Arial" w:cs="Arial"/>
                <w:color w:val="000000" w:themeColor="text1"/>
              </w:rPr>
            </w:pPr>
            <w:r w:rsidRPr="00A55D41">
              <w:rPr>
                <w:rFonts w:ascii="Arial" w:hAnsi="Arial" w:cs="Arial"/>
                <w:color w:val="000000" w:themeColor="text1"/>
              </w:rPr>
              <w:t>SSWV-4G-119444587 – PC 25449</w:t>
            </w:r>
          </w:p>
          <w:p w:rsidR="00DF7494" w:rsidRDefault="00DF7494" w:rsidP="00287635">
            <w:pPr>
              <w:jc w:val="both"/>
              <w:rPr>
                <w:rFonts w:ascii="Arial" w:hAnsi="Arial" w:cs="Arial"/>
                <w:color w:val="000000" w:themeColor="text1"/>
              </w:rPr>
            </w:pPr>
          </w:p>
          <w:p w:rsidR="008F3D3C" w:rsidRDefault="008F3D3C" w:rsidP="00287635">
            <w:pPr>
              <w:jc w:val="both"/>
              <w:rPr>
                <w:rFonts w:ascii="Arial" w:hAnsi="Arial" w:cs="Arial"/>
                <w:color w:val="000000" w:themeColor="text1"/>
              </w:rPr>
            </w:pPr>
          </w:p>
          <w:p w:rsidR="00DF7494" w:rsidRDefault="00DF7494" w:rsidP="00287635">
            <w:pPr>
              <w:jc w:val="both"/>
              <w:rPr>
                <w:rFonts w:ascii="Arial" w:hAnsi="Arial" w:cs="Arial"/>
                <w:color w:val="000000" w:themeColor="text1"/>
              </w:rPr>
            </w:pPr>
          </w:p>
          <w:p w:rsidR="00DF7494" w:rsidRDefault="00DF7494" w:rsidP="00287635">
            <w:pPr>
              <w:jc w:val="both"/>
              <w:rPr>
                <w:rFonts w:ascii="Arial" w:hAnsi="Arial" w:cs="Arial"/>
                <w:color w:val="000000" w:themeColor="text1"/>
              </w:rPr>
            </w:pPr>
          </w:p>
          <w:p w:rsidR="00DF7494" w:rsidRDefault="00DF7494" w:rsidP="00287635">
            <w:pPr>
              <w:jc w:val="both"/>
              <w:rPr>
                <w:rFonts w:ascii="Arial" w:hAnsi="Arial" w:cs="Arial"/>
                <w:color w:val="000000" w:themeColor="text1"/>
              </w:rPr>
            </w:pPr>
          </w:p>
          <w:p w:rsidR="00DF7494" w:rsidRDefault="00DF7494" w:rsidP="00287635">
            <w:pPr>
              <w:jc w:val="both"/>
              <w:rPr>
                <w:rFonts w:ascii="Arial" w:hAnsi="Arial" w:cs="Arial"/>
                <w:color w:val="000000" w:themeColor="text1"/>
              </w:rPr>
            </w:pPr>
          </w:p>
          <w:p w:rsidR="00DF7494" w:rsidRDefault="00DF7494" w:rsidP="00287635">
            <w:pPr>
              <w:jc w:val="both"/>
              <w:rPr>
                <w:rFonts w:ascii="Arial" w:hAnsi="Arial" w:cs="Arial"/>
                <w:color w:val="000000" w:themeColor="text1"/>
              </w:rPr>
            </w:pPr>
          </w:p>
          <w:p w:rsidR="00DF7494" w:rsidRDefault="00DF7494" w:rsidP="00287635">
            <w:pPr>
              <w:jc w:val="both"/>
              <w:rPr>
                <w:rFonts w:ascii="Arial" w:hAnsi="Arial" w:cs="Arial"/>
                <w:color w:val="000000" w:themeColor="text1"/>
              </w:rPr>
            </w:pPr>
          </w:p>
          <w:p w:rsidR="00DF7494" w:rsidRDefault="00DF7494" w:rsidP="00287635">
            <w:pPr>
              <w:jc w:val="both"/>
              <w:rPr>
                <w:rFonts w:ascii="Arial" w:hAnsi="Arial" w:cs="Arial"/>
                <w:color w:val="000000" w:themeColor="text1"/>
              </w:rPr>
            </w:pPr>
          </w:p>
          <w:p w:rsidR="00DF7494" w:rsidRDefault="00DF7494" w:rsidP="00287635">
            <w:pPr>
              <w:jc w:val="both"/>
              <w:rPr>
                <w:rFonts w:ascii="Arial" w:hAnsi="Arial" w:cs="Arial"/>
                <w:color w:val="000000" w:themeColor="text1"/>
              </w:rPr>
            </w:pPr>
          </w:p>
          <w:p w:rsidR="00DF7494" w:rsidRDefault="00DF7494" w:rsidP="00287635">
            <w:pPr>
              <w:jc w:val="both"/>
              <w:rPr>
                <w:rFonts w:ascii="Arial" w:hAnsi="Arial" w:cs="Arial"/>
                <w:color w:val="000000" w:themeColor="text1"/>
              </w:rPr>
            </w:pPr>
          </w:p>
          <w:p w:rsidR="009D77A7" w:rsidRDefault="009D77A7" w:rsidP="00287635">
            <w:pPr>
              <w:jc w:val="both"/>
              <w:rPr>
                <w:rFonts w:ascii="Arial" w:hAnsi="Arial" w:cs="Arial"/>
                <w:color w:val="000000" w:themeColor="text1"/>
              </w:rPr>
            </w:pPr>
          </w:p>
          <w:p w:rsidR="009D77A7" w:rsidRDefault="009D77A7" w:rsidP="00287635">
            <w:pPr>
              <w:jc w:val="both"/>
              <w:rPr>
                <w:rFonts w:ascii="Arial" w:hAnsi="Arial" w:cs="Arial"/>
                <w:color w:val="000000" w:themeColor="text1"/>
              </w:rPr>
            </w:pPr>
          </w:p>
          <w:p w:rsidR="009A478B" w:rsidRDefault="009A478B" w:rsidP="00287635">
            <w:pPr>
              <w:jc w:val="both"/>
              <w:rPr>
                <w:rFonts w:ascii="Arial" w:hAnsi="Arial" w:cs="Arial"/>
                <w:color w:val="000000" w:themeColor="text1"/>
              </w:rPr>
            </w:pPr>
          </w:p>
          <w:p w:rsidR="009A478B" w:rsidRDefault="009A478B" w:rsidP="00287635">
            <w:pPr>
              <w:jc w:val="both"/>
              <w:rPr>
                <w:rFonts w:ascii="Arial" w:hAnsi="Arial" w:cs="Arial"/>
                <w:color w:val="000000" w:themeColor="text1"/>
              </w:rPr>
            </w:pPr>
          </w:p>
          <w:p w:rsidR="009A478B" w:rsidRDefault="009A478B" w:rsidP="00287635">
            <w:pPr>
              <w:jc w:val="both"/>
              <w:rPr>
                <w:rFonts w:ascii="Arial" w:hAnsi="Arial" w:cs="Arial"/>
                <w:color w:val="000000" w:themeColor="text1"/>
              </w:rPr>
            </w:pPr>
          </w:p>
          <w:p w:rsidR="008F3D3C" w:rsidRDefault="008F3D3C" w:rsidP="00287635">
            <w:pPr>
              <w:jc w:val="both"/>
              <w:rPr>
                <w:rFonts w:ascii="Arial" w:hAnsi="Arial" w:cs="Arial"/>
                <w:color w:val="000000" w:themeColor="text1"/>
              </w:rPr>
            </w:pPr>
            <w:bookmarkStart w:id="0" w:name="_GoBack"/>
            <w:bookmarkEnd w:id="0"/>
            <w:r>
              <w:rPr>
                <w:rFonts w:ascii="Arial" w:hAnsi="Arial" w:cs="Arial"/>
                <w:color w:val="000000" w:themeColor="text1"/>
              </w:rPr>
              <w:t>Stop and Search record 2</w:t>
            </w:r>
            <w:r w:rsidR="009A478B">
              <w:rPr>
                <w:rFonts w:ascii="Arial" w:hAnsi="Arial" w:cs="Arial"/>
                <w:color w:val="000000" w:themeColor="text1"/>
              </w:rPr>
              <w:t xml:space="preserve"> –</w:t>
            </w:r>
          </w:p>
          <w:p w:rsidR="00DF7494" w:rsidRDefault="00DF7494" w:rsidP="00287635">
            <w:pPr>
              <w:jc w:val="both"/>
              <w:rPr>
                <w:rFonts w:ascii="Arial" w:hAnsi="Arial" w:cs="Arial"/>
                <w:color w:val="000000" w:themeColor="text1"/>
              </w:rPr>
            </w:pPr>
            <w:r w:rsidRPr="00A55D41">
              <w:rPr>
                <w:rFonts w:ascii="Arial" w:hAnsi="Arial" w:cs="Arial"/>
                <w:color w:val="000000" w:themeColor="text1"/>
              </w:rPr>
              <w:t>SSWV-FA-121550791 - PC 26325</w:t>
            </w:r>
          </w:p>
          <w:p w:rsidR="00DF7494" w:rsidRDefault="00DF7494" w:rsidP="00287635">
            <w:pPr>
              <w:jc w:val="both"/>
              <w:rPr>
                <w:rFonts w:ascii="Arial" w:hAnsi="Arial" w:cs="Arial"/>
                <w:color w:val="000000" w:themeColor="text1"/>
              </w:rPr>
            </w:pPr>
          </w:p>
          <w:p w:rsidR="008F3D3C" w:rsidRPr="00D46D4D" w:rsidRDefault="008F3D3C"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tc>
        <w:tc>
          <w:tcPr>
            <w:tcW w:w="4485" w:type="dxa"/>
          </w:tcPr>
          <w:p w:rsidR="009A478B" w:rsidRDefault="009A478B" w:rsidP="009A478B">
            <w:pPr>
              <w:jc w:val="both"/>
              <w:rPr>
                <w:rFonts w:ascii="Arial" w:hAnsi="Arial" w:cs="Arial"/>
                <w:color w:val="000000" w:themeColor="text1"/>
              </w:rPr>
            </w:pPr>
            <w:r>
              <w:rPr>
                <w:rFonts w:ascii="Arial" w:hAnsi="Arial" w:cs="Arial"/>
                <w:color w:val="000000" w:themeColor="text1"/>
              </w:rPr>
              <w:t>Randomly selected by Chair form a list of onscreen record numbers</w:t>
            </w:r>
          </w:p>
          <w:p w:rsidR="009A478B" w:rsidRDefault="009A478B" w:rsidP="00DF7494">
            <w:pPr>
              <w:jc w:val="both"/>
              <w:rPr>
                <w:rFonts w:ascii="Arial" w:hAnsi="Arial" w:cs="Arial"/>
                <w:color w:val="000000" w:themeColor="text1"/>
              </w:rPr>
            </w:pPr>
          </w:p>
          <w:p w:rsidR="00DF7494" w:rsidRDefault="00DF7494" w:rsidP="00DF7494">
            <w:pPr>
              <w:jc w:val="both"/>
              <w:rPr>
                <w:rFonts w:ascii="Arial" w:hAnsi="Arial" w:cs="Arial"/>
                <w:color w:val="000000" w:themeColor="text1"/>
              </w:rPr>
            </w:pPr>
            <w:r w:rsidRPr="00A55D41">
              <w:rPr>
                <w:rFonts w:ascii="Arial" w:hAnsi="Arial" w:cs="Arial"/>
                <w:color w:val="000000" w:themeColor="text1"/>
              </w:rPr>
              <w:t>Th</w:t>
            </w:r>
            <w:r>
              <w:rPr>
                <w:rFonts w:ascii="Arial" w:hAnsi="Arial" w:cs="Arial"/>
                <w:color w:val="000000" w:themeColor="text1"/>
              </w:rPr>
              <w:t>is footage showed a</w:t>
            </w:r>
            <w:r w:rsidRPr="00A55D41">
              <w:rPr>
                <w:rFonts w:ascii="Arial" w:hAnsi="Arial" w:cs="Arial"/>
                <w:color w:val="000000" w:themeColor="text1"/>
              </w:rPr>
              <w:t xml:space="preserve"> drug search was </w:t>
            </w:r>
            <w:r>
              <w:rPr>
                <w:rFonts w:ascii="Arial" w:hAnsi="Arial" w:cs="Arial"/>
                <w:color w:val="000000" w:themeColor="text1"/>
              </w:rPr>
              <w:t>conducted on a female following a vehicle stop due to a drugs intelligence marker. There were a few officers present and looked like the footage had been recorded mid-way as the officer had attended the scene later from when the vehicle was stopped. MO highlighted the importance of officers pressing the Body Worn Camera’s (BWC) earlier.</w:t>
            </w:r>
          </w:p>
          <w:p w:rsidR="00DF7494" w:rsidRDefault="00DF7494" w:rsidP="00DF7494">
            <w:pPr>
              <w:jc w:val="both"/>
              <w:rPr>
                <w:rFonts w:ascii="Arial" w:hAnsi="Arial" w:cs="Arial"/>
                <w:color w:val="000000" w:themeColor="text1"/>
              </w:rPr>
            </w:pPr>
            <w:r>
              <w:rPr>
                <w:rFonts w:ascii="Arial" w:hAnsi="Arial" w:cs="Arial"/>
                <w:color w:val="000000" w:themeColor="text1"/>
              </w:rPr>
              <w:t>The panel felt the search was justified and the officer conducting the search legally, fairly and communicated well.</w:t>
            </w:r>
          </w:p>
          <w:p w:rsidR="000C22A5" w:rsidRDefault="000C22A5" w:rsidP="00245D30">
            <w:pPr>
              <w:rPr>
                <w:rFonts w:ascii="Arial" w:hAnsi="Arial" w:cs="Arial"/>
                <w:color w:val="000000" w:themeColor="text1"/>
              </w:rPr>
            </w:pPr>
          </w:p>
          <w:p w:rsidR="00DF7494" w:rsidRDefault="00DF7494" w:rsidP="00245D30">
            <w:pPr>
              <w:rPr>
                <w:rFonts w:ascii="Arial" w:hAnsi="Arial" w:cs="Arial"/>
                <w:color w:val="000000" w:themeColor="text1"/>
              </w:rPr>
            </w:pPr>
          </w:p>
          <w:p w:rsidR="00DF7494" w:rsidRDefault="009A478B" w:rsidP="00245D30">
            <w:pPr>
              <w:rPr>
                <w:rFonts w:ascii="Arial" w:hAnsi="Arial" w:cs="Arial"/>
                <w:color w:val="000000" w:themeColor="text1"/>
              </w:rPr>
            </w:pPr>
            <w:r>
              <w:rPr>
                <w:rFonts w:ascii="Arial" w:hAnsi="Arial" w:cs="Arial"/>
                <w:color w:val="000000" w:themeColor="text1"/>
              </w:rPr>
              <w:t>Requested by RS to watch a person of Black ethnicity being stopped and search – footage selected from the list on-screen.</w:t>
            </w:r>
          </w:p>
          <w:p w:rsidR="009A478B" w:rsidRDefault="009A478B" w:rsidP="00245D30">
            <w:pPr>
              <w:rPr>
                <w:rFonts w:ascii="Arial" w:hAnsi="Arial" w:cs="Arial"/>
                <w:color w:val="000000" w:themeColor="text1"/>
              </w:rPr>
            </w:pPr>
          </w:p>
          <w:p w:rsidR="00DF7494" w:rsidRDefault="009A478B" w:rsidP="00DF7494">
            <w:pPr>
              <w:jc w:val="both"/>
              <w:rPr>
                <w:rFonts w:ascii="Arial" w:hAnsi="Arial" w:cs="Arial"/>
                <w:color w:val="000000" w:themeColor="text1"/>
              </w:rPr>
            </w:pPr>
            <w:r>
              <w:rPr>
                <w:rFonts w:ascii="Arial" w:hAnsi="Arial" w:cs="Arial"/>
                <w:color w:val="000000" w:themeColor="text1"/>
              </w:rPr>
              <w:t xml:space="preserve">This footage showed a </w:t>
            </w:r>
            <w:r w:rsidR="00DF7494" w:rsidRPr="00A55D41">
              <w:rPr>
                <w:rFonts w:ascii="Arial" w:hAnsi="Arial" w:cs="Arial"/>
                <w:color w:val="000000" w:themeColor="text1"/>
              </w:rPr>
              <w:t xml:space="preserve">male shoplifter </w:t>
            </w:r>
            <w:r>
              <w:rPr>
                <w:rFonts w:ascii="Arial" w:hAnsi="Arial" w:cs="Arial"/>
                <w:color w:val="000000" w:themeColor="text1"/>
              </w:rPr>
              <w:t>being detained and searched by officers in a busy Primark store. Male handcuffed as soon on approach. Objects found on person.</w:t>
            </w:r>
          </w:p>
          <w:p w:rsidR="009A478B" w:rsidRPr="00A55D41" w:rsidRDefault="009A478B" w:rsidP="00DF7494">
            <w:pPr>
              <w:jc w:val="both"/>
              <w:rPr>
                <w:rFonts w:ascii="Arial" w:hAnsi="Arial" w:cs="Arial"/>
                <w:color w:val="000000" w:themeColor="text1"/>
              </w:rPr>
            </w:pPr>
            <w:r>
              <w:rPr>
                <w:rFonts w:ascii="Arial" w:hAnsi="Arial" w:cs="Arial"/>
                <w:color w:val="000000" w:themeColor="text1"/>
              </w:rPr>
              <w:t>Panel felt that the officers could have removed the male from the public view to the side of the store as there were many onlookers during the questioning and search. The need of handcuffing was also raised as some panel members felt that search could have been carried out without the need of handcuffing.</w:t>
            </w:r>
          </w:p>
          <w:p w:rsidR="00DF7494" w:rsidRPr="00245D30" w:rsidRDefault="00DF7494" w:rsidP="00245D30">
            <w:pPr>
              <w:rPr>
                <w:rFonts w:ascii="Arial" w:hAnsi="Arial" w:cs="Arial"/>
                <w:color w:val="000000" w:themeColor="text1"/>
              </w:rPr>
            </w:pP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 xml:space="preserve">4. </w:t>
            </w:r>
          </w:p>
          <w:p w:rsidR="00287635" w:rsidRPr="00D46D4D" w:rsidRDefault="00287635" w:rsidP="00287635">
            <w:pPr>
              <w:jc w:val="both"/>
              <w:rPr>
                <w:rFonts w:ascii="Arial" w:hAnsi="Arial" w:cs="Arial"/>
                <w:color w:val="000000" w:themeColor="text1"/>
              </w:rPr>
            </w:pPr>
          </w:p>
        </w:tc>
        <w:tc>
          <w:tcPr>
            <w:tcW w:w="3969" w:type="dxa"/>
          </w:tcPr>
          <w:p w:rsidR="00287635" w:rsidRPr="00D46D4D" w:rsidRDefault="003F55BD" w:rsidP="00287635">
            <w:pPr>
              <w:jc w:val="both"/>
              <w:rPr>
                <w:rFonts w:ascii="Arial" w:hAnsi="Arial" w:cs="Arial"/>
                <w:color w:val="000000" w:themeColor="text1"/>
              </w:rPr>
            </w:pPr>
            <w:r w:rsidRPr="00D46D4D">
              <w:rPr>
                <w:rFonts w:ascii="Arial" w:hAnsi="Arial" w:cs="Arial"/>
                <w:color w:val="000000" w:themeColor="text1"/>
              </w:rPr>
              <w:t>Dip sample of Use of Force records</w:t>
            </w: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tc>
        <w:tc>
          <w:tcPr>
            <w:tcW w:w="4485" w:type="dxa"/>
          </w:tcPr>
          <w:p w:rsidR="00394724" w:rsidRDefault="00805FAE" w:rsidP="00FD1A91">
            <w:pPr>
              <w:rPr>
                <w:rFonts w:ascii="Arial" w:hAnsi="Arial" w:cs="Arial"/>
                <w:color w:val="000000" w:themeColor="text1"/>
              </w:rPr>
            </w:pPr>
            <w:r>
              <w:rPr>
                <w:rFonts w:ascii="Arial" w:hAnsi="Arial" w:cs="Arial"/>
                <w:color w:val="000000" w:themeColor="text1"/>
              </w:rPr>
              <w:t>Due to lack of time, use of Force data and footages were not viewed</w:t>
            </w:r>
            <w:r w:rsidR="008C06C6">
              <w:rPr>
                <w:rFonts w:ascii="Arial" w:hAnsi="Arial" w:cs="Arial"/>
                <w:color w:val="000000" w:themeColor="text1"/>
              </w:rPr>
              <w:t>.</w:t>
            </w:r>
          </w:p>
          <w:p w:rsidR="008C06C6" w:rsidRDefault="008C06C6" w:rsidP="00FD1A91">
            <w:pPr>
              <w:rPr>
                <w:rFonts w:ascii="Arial" w:hAnsi="Arial" w:cs="Arial"/>
                <w:color w:val="000000" w:themeColor="text1"/>
              </w:rPr>
            </w:pPr>
          </w:p>
          <w:p w:rsidR="008C06C6" w:rsidRDefault="008C06C6" w:rsidP="00FD1A91">
            <w:pPr>
              <w:rPr>
                <w:rFonts w:ascii="Arial" w:hAnsi="Arial" w:cs="Arial"/>
                <w:color w:val="000000" w:themeColor="text1"/>
              </w:rPr>
            </w:pPr>
            <w:r>
              <w:rPr>
                <w:rFonts w:ascii="Arial" w:hAnsi="Arial" w:cs="Arial"/>
                <w:color w:val="000000" w:themeColor="text1"/>
              </w:rPr>
              <w:lastRenderedPageBreak/>
              <w:t>SM requested panel members to analyse data slides prior to meeting to discuss in meeting to save time or send any via email prior to meetings for Ins NK to produce answers/clarification.</w:t>
            </w:r>
          </w:p>
          <w:p w:rsidR="008C06C6" w:rsidRPr="00D46D4D" w:rsidRDefault="008C06C6" w:rsidP="00FD1A91">
            <w:pPr>
              <w:rPr>
                <w:rFonts w:ascii="Arial" w:hAnsi="Arial" w:cs="Arial"/>
                <w:color w:val="000000" w:themeColor="text1"/>
              </w:rPr>
            </w:pP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lastRenderedPageBreak/>
              <w:t xml:space="preserve">5. </w:t>
            </w:r>
          </w:p>
          <w:p w:rsidR="00287635" w:rsidRPr="00D46D4D" w:rsidRDefault="00287635" w:rsidP="00287635">
            <w:pPr>
              <w:jc w:val="both"/>
              <w:rPr>
                <w:rFonts w:ascii="Arial" w:hAnsi="Arial" w:cs="Arial"/>
                <w:color w:val="000000" w:themeColor="text1"/>
              </w:rPr>
            </w:pPr>
          </w:p>
        </w:tc>
        <w:tc>
          <w:tcPr>
            <w:tcW w:w="3969" w:type="dxa"/>
          </w:tcPr>
          <w:p w:rsidR="003F55BD" w:rsidRPr="00D46D4D" w:rsidRDefault="003F55BD" w:rsidP="00287635">
            <w:pPr>
              <w:jc w:val="both"/>
              <w:rPr>
                <w:rFonts w:ascii="Arial" w:hAnsi="Arial" w:cs="Arial"/>
                <w:color w:val="000000" w:themeColor="text1"/>
              </w:rPr>
            </w:pPr>
            <w:r w:rsidRPr="00D46D4D">
              <w:rPr>
                <w:rFonts w:ascii="Arial" w:hAnsi="Arial" w:cs="Arial"/>
                <w:color w:val="000000" w:themeColor="text1"/>
              </w:rPr>
              <w:t>Action noted from discussions for update at next panel</w:t>
            </w: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tc>
        <w:tc>
          <w:tcPr>
            <w:tcW w:w="4485" w:type="dxa"/>
          </w:tcPr>
          <w:p w:rsidR="008C06C6" w:rsidRPr="003469D9" w:rsidRDefault="008C06C6" w:rsidP="003469D9">
            <w:pPr>
              <w:pStyle w:val="ListParagraph"/>
              <w:numPr>
                <w:ilvl w:val="0"/>
                <w:numId w:val="5"/>
              </w:numPr>
              <w:rPr>
                <w:rFonts w:ascii="Arial" w:hAnsi="Arial" w:cs="Arial"/>
                <w:color w:val="000000" w:themeColor="text1"/>
              </w:rPr>
            </w:pPr>
            <w:r w:rsidRPr="003469D9">
              <w:rPr>
                <w:rFonts w:ascii="Arial" w:hAnsi="Arial" w:cs="Arial"/>
                <w:color w:val="000000" w:themeColor="text1"/>
              </w:rPr>
              <w:t>SM to send SVRO info to new panel members.</w:t>
            </w:r>
          </w:p>
          <w:p w:rsidR="008C06C6" w:rsidRPr="003469D9" w:rsidRDefault="008F3D3C" w:rsidP="003469D9">
            <w:pPr>
              <w:pStyle w:val="ListParagraph"/>
              <w:numPr>
                <w:ilvl w:val="0"/>
                <w:numId w:val="5"/>
              </w:numPr>
              <w:rPr>
                <w:rFonts w:ascii="Arial" w:hAnsi="Arial" w:cs="Arial"/>
                <w:color w:val="000000" w:themeColor="text1"/>
              </w:rPr>
            </w:pPr>
            <w:r w:rsidRPr="003469D9">
              <w:rPr>
                <w:rFonts w:ascii="Arial" w:hAnsi="Arial" w:cs="Arial"/>
                <w:color w:val="000000" w:themeColor="text1"/>
              </w:rPr>
              <w:t xml:space="preserve">Insp </w:t>
            </w:r>
            <w:r w:rsidR="008C06C6" w:rsidRPr="003469D9">
              <w:rPr>
                <w:rFonts w:ascii="Arial" w:hAnsi="Arial" w:cs="Arial"/>
                <w:color w:val="000000" w:themeColor="text1"/>
              </w:rPr>
              <w:t>NK to produce breakdown of ethnicities in impact areas of the 21 wards in WV.</w:t>
            </w:r>
          </w:p>
          <w:p w:rsidR="008C06C6" w:rsidRPr="003469D9" w:rsidRDefault="008F3D3C" w:rsidP="003469D9">
            <w:pPr>
              <w:pStyle w:val="ListParagraph"/>
              <w:numPr>
                <w:ilvl w:val="0"/>
                <w:numId w:val="5"/>
              </w:numPr>
              <w:rPr>
                <w:rFonts w:ascii="Arial" w:hAnsi="Arial" w:cs="Arial"/>
                <w:color w:val="000000" w:themeColor="text1"/>
              </w:rPr>
            </w:pPr>
            <w:r w:rsidRPr="003469D9">
              <w:rPr>
                <w:rFonts w:ascii="Arial" w:hAnsi="Arial" w:cs="Arial"/>
                <w:color w:val="000000" w:themeColor="text1"/>
              </w:rPr>
              <w:t>SM to send new census</w:t>
            </w:r>
            <w:r w:rsidR="003469D9" w:rsidRPr="003469D9">
              <w:rPr>
                <w:rFonts w:ascii="Arial" w:hAnsi="Arial" w:cs="Arial"/>
                <w:color w:val="000000" w:themeColor="text1"/>
              </w:rPr>
              <w:t xml:space="preserve"> link</w:t>
            </w:r>
            <w:r w:rsidRPr="003469D9">
              <w:rPr>
                <w:rFonts w:ascii="Arial" w:hAnsi="Arial" w:cs="Arial"/>
                <w:color w:val="000000" w:themeColor="text1"/>
              </w:rPr>
              <w:t xml:space="preserve"> to panel members.</w:t>
            </w:r>
          </w:p>
          <w:p w:rsidR="008F3D3C" w:rsidRPr="003469D9" w:rsidRDefault="008F3D3C" w:rsidP="003469D9">
            <w:pPr>
              <w:pStyle w:val="ListParagraph"/>
              <w:numPr>
                <w:ilvl w:val="0"/>
                <w:numId w:val="5"/>
              </w:numPr>
              <w:rPr>
                <w:rFonts w:ascii="Arial" w:hAnsi="Arial" w:cs="Arial"/>
                <w:color w:val="000000" w:themeColor="text1"/>
              </w:rPr>
            </w:pPr>
            <w:r w:rsidRPr="003469D9">
              <w:rPr>
                <w:rFonts w:ascii="Arial" w:hAnsi="Arial" w:cs="Arial"/>
                <w:color w:val="000000" w:themeColor="text1"/>
              </w:rPr>
              <w:t>Insp NK to raise ‘not applicable’ label in Silver Meeting</w:t>
            </w:r>
          </w:p>
          <w:p w:rsidR="008F3D3C" w:rsidRPr="003469D9" w:rsidRDefault="008F3D3C" w:rsidP="003469D9">
            <w:pPr>
              <w:pStyle w:val="ListParagraph"/>
              <w:numPr>
                <w:ilvl w:val="0"/>
                <w:numId w:val="5"/>
              </w:numPr>
              <w:rPr>
                <w:rFonts w:ascii="Arial" w:hAnsi="Arial" w:cs="Arial"/>
                <w:color w:val="000000" w:themeColor="text1"/>
              </w:rPr>
            </w:pPr>
            <w:r w:rsidRPr="003469D9">
              <w:rPr>
                <w:rFonts w:ascii="Arial" w:hAnsi="Arial" w:cs="Arial"/>
                <w:color w:val="000000" w:themeColor="text1"/>
              </w:rPr>
              <w:t>Insp NK to add ‘find rate’ along when ‘positive outcomes’ stated.</w:t>
            </w:r>
          </w:p>
          <w:p w:rsidR="008F3D3C" w:rsidRDefault="008F3D3C" w:rsidP="00325723">
            <w:pPr>
              <w:rPr>
                <w:rFonts w:ascii="Arial" w:hAnsi="Arial" w:cs="Arial"/>
                <w:color w:val="000000" w:themeColor="text1"/>
              </w:rPr>
            </w:pPr>
          </w:p>
          <w:p w:rsidR="008C06C6" w:rsidRPr="00325723" w:rsidRDefault="008C06C6" w:rsidP="00325723">
            <w:pPr>
              <w:rPr>
                <w:rFonts w:ascii="Arial" w:hAnsi="Arial" w:cs="Arial"/>
                <w:color w:val="000000" w:themeColor="text1"/>
              </w:rPr>
            </w:pPr>
          </w:p>
        </w:tc>
      </w:tr>
      <w:tr w:rsidR="00EE09A5" w:rsidRPr="00D46D4D" w:rsidTr="005B63BD">
        <w:tc>
          <w:tcPr>
            <w:tcW w:w="562" w:type="dxa"/>
            <w:shd w:val="clear" w:color="auto" w:fill="BDD6EE" w:themeFill="accent1" w:themeFillTint="66"/>
          </w:tcPr>
          <w:p w:rsidR="00EE09A5" w:rsidRPr="00D46D4D" w:rsidRDefault="00EE09A5" w:rsidP="00287635">
            <w:pPr>
              <w:jc w:val="both"/>
              <w:rPr>
                <w:rFonts w:ascii="Arial" w:hAnsi="Arial" w:cs="Arial"/>
                <w:color w:val="000000" w:themeColor="text1"/>
              </w:rPr>
            </w:pPr>
          </w:p>
        </w:tc>
        <w:tc>
          <w:tcPr>
            <w:tcW w:w="3969" w:type="dxa"/>
          </w:tcPr>
          <w:p w:rsidR="00EE09A5" w:rsidRPr="00D46D4D" w:rsidRDefault="00EE09A5" w:rsidP="00287635">
            <w:pPr>
              <w:jc w:val="both"/>
              <w:rPr>
                <w:rFonts w:ascii="Arial" w:hAnsi="Arial" w:cs="Arial"/>
                <w:color w:val="000000" w:themeColor="text1"/>
              </w:rPr>
            </w:pPr>
            <w:r>
              <w:rPr>
                <w:rFonts w:ascii="Arial" w:hAnsi="Arial" w:cs="Arial"/>
                <w:color w:val="000000" w:themeColor="text1"/>
              </w:rPr>
              <w:t>AOB /Notes</w:t>
            </w:r>
          </w:p>
        </w:tc>
        <w:tc>
          <w:tcPr>
            <w:tcW w:w="4485" w:type="dxa"/>
          </w:tcPr>
          <w:p w:rsidR="00EE09A5" w:rsidRDefault="008F3D3C" w:rsidP="00601A96">
            <w:pPr>
              <w:rPr>
                <w:rFonts w:ascii="Arial" w:hAnsi="Arial" w:cs="Arial"/>
                <w:color w:val="000000" w:themeColor="text1"/>
              </w:rPr>
            </w:pPr>
            <w:r>
              <w:rPr>
                <w:rFonts w:ascii="Arial" w:hAnsi="Arial" w:cs="Arial"/>
                <w:color w:val="000000" w:themeColor="text1"/>
              </w:rPr>
              <w:t>C</w:t>
            </w:r>
            <w:r w:rsidR="003469D9">
              <w:rPr>
                <w:rFonts w:ascii="Arial" w:hAnsi="Arial" w:cs="Arial"/>
                <w:color w:val="000000" w:themeColor="text1"/>
              </w:rPr>
              <w:t>hair CM suggested that next panel would reverse the agenda and analyse records and footages first followed by data.</w:t>
            </w:r>
          </w:p>
        </w:tc>
      </w:tr>
      <w:tr w:rsidR="003F55BD" w:rsidRPr="00D46D4D" w:rsidTr="005B63BD">
        <w:tc>
          <w:tcPr>
            <w:tcW w:w="562" w:type="dxa"/>
            <w:shd w:val="clear" w:color="auto" w:fill="BDD6EE" w:themeFill="accent1" w:themeFillTint="66"/>
          </w:tcPr>
          <w:p w:rsidR="003F55BD" w:rsidRPr="00D46D4D" w:rsidRDefault="003F55BD" w:rsidP="00287635">
            <w:pPr>
              <w:jc w:val="both"/>
              <w:rPr>
                <w:rFonts w:ascii="Arial" w:hAnsi="Arial" w:cs="Arial"/>
                <w:color w:val="000000" w:themeColor="text1"/>
              </w:rPr>
            </w:pPr>
            <w:r w:rsidRPr="00D46D4D">
              <w:rPr>
                <w:rFonts w:ascii="Arial" w:hAnsi="Arial" w:cs="Arial"/>
                <w:color w:val="000000" w:themeColor="text1"/>
              </w:rPr>
              <w:t>6.</w:t>
            </w:r>
          </w:p>
          <w:p w:rsidR="003F55BD" w:rsidRPr="00D46D4D" w:rsidRDefault="003F55BD" w:rsidP="00287635">
            <w:pPr>
              <w:jc w:val="both"/>
              <w:rPr>
                <w:rFonts w:ascii="Arial" w:hAnsi="Arial" w:cs="Arial"/>
                <w:color w:val="000000" w:themeColor="text1"/>
              </w:rPr>
            </w:pPr>
          </w:p>
        </w:tc>
        <w:tc>
          <w:tcPr>
            <w:tcW w:w="3969" w:type="dxa"/>
          </w:tcPr>
          <w:p w:rsidR="003F55BD" w:rsidRPr="00D46D4D" w:rsidRDefault="003F55BD" w:rsidP="00287635">
            <w:pPr>
              <w:jc w:val="both"/>
              <w:rPr>
                <w:rFonts w:ascii="Arial" w:hAnsi="Arial" w:cs="Arial"/>
                <w:color w:val="000000" w:themeColor="text1"/>
              </w:rPr>
            </w:pPr>
            <w:r w:rsidRPr="00D46D4D">
              <w:rPr>
                <w:rFonts w:ascii="Arial" w:hAnsi="Arial" w:cs="Arial"/>
                <w:color w:val="000000" w:themeColor="text1"/>
              </w:rPr>
              <w:t>Date and location of next panel</w:t>
            </w: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tc>
        <w:tc>
          <w:tcPr>
            <w:tcW w:w="4485" w:type="dxa"/>
          </w:tcPr>
          <w:p w:rsidR="00247504" w:rsidRDefault="003469D9" w:rsidP="00287635">
            <w:pPr>
              <w:jc w:val="both"/>
              <w:rPr>
                <w:rFonts w:ascii="Arial" w:hAnsi="Arial" w:cs="Arial"/>
                <w:color w:val="000000" w:themeColor="text1"/>
              </w:rPr>
            </w:pPr>
            <w:r>
              <w:rPr>
                <w:rFonts w:ascii="Arial" w:hAnsi="Arial" w:cs="Arial"/>
                <w:color w:val="000000" w:themeColor="text1"/>
              </w:rPr>
              <w:t>Tuesday 19</w:t>
            </w:r>
            <w:r w:rsidRPr="003469D9">
              <w:rPr>
                <w:rFonts w:ascii="Arial" w:hAnsi="Arial" w:cs="Arial"/>
                <w:color w:val="000000" w:themeColor="text1"/>
                <w:vertAlign w:val="superscript"/>
              </w:rPr>
              <w:t>th</w:t>
            </w:r>
            <w:r>
              <w:rPr>
                <w:rFonts w:ascii="Arial" w:hAnsi="Arial" w:cs="Arial"/>
                <w:color w:val="000000" w:themeColor="text1"/>
              </w:rPr>
              <w:t xml:space="preserve"> September 2023.</w:t>
            </w:r>
          </w:p>
          <w:p w:rsidR="003469D9" w:rsidRDefault="003469D9" w:rsidP="00287635">
            <w:pPr>
              <w:jc w:val="both"/>
              <w:rPr>
                <w:rFonts w:ascii="Arial" w:hAnsi="Arial" w:cs="Arial"/>
                <w:color w:val="000000" w:themeColor="text1"/>
              </w:rPr>
            </w:pPr>
            <w:r>
              <w:rPr>
                <w:rFonts w:ascii="Arial" w:hAnsi="Arial" w:cs="Arial"/>
                <w:color w:val="000000" w:themeColor="text1"/>
              </w:rPr>
              <w:t>18:30-20:30pm</w:t>
            </w:r>
          </w:p>
          <w:p w:rsidR="003469D9" w:rsidRDefault="003469D9" w:rsidP="00287635">
            <w:pPr>
              <w:jc w:val="both"/>
              <w:rPr>
                <w:rFonts w:ascii="Arial" w:hAnsi="Arial" w:cs="Arial"/>
                <w:color w:val="000000" w:themeColor="text1"/>
              </w:rPr>
            </w:pPr>
            <w:bookmarkStart w:id="1" w:name="_Hlk140661413"/>
            <w:r w:rsidRPr="003469D9">
              <w:rPr>
                <w:rFonts w:ascii="Arial" w:hAnsi="Arial" w:cs="Arial"/>
                <w:color w:val="000000" w:themeColor="text1"/>
              </w:rPr>
              <w:t>Wolverhampton Central Police Statio</w:t>
            </w:r>
            <w:r>
              <w:rPr>
                <w:rFonts w:ascii="Arial" w:hAnsi="Arial" w:cs="Arial"/>
                <w:color w:val="000000" w:themeColor="text1"/>
              </w:rPr>
              <w:t xml:space="preserve">n, </w:t>
            </w:r>
            <w:r w:rsidRPr="003469D9">
              <w:rPr>
                <w:rFonts w:ascii="Arial" w:hAnsi="Arial" w:cs="Arial"/>
                <w:color w:val="000000" w:themeColor="text1"/>
              </w:rPr>
              <w:t>Bilston street, City Centre</w:t>
            </w:r>
            <w:r>
              <w:rPr>
                <w:rFonts w:ascii="Arial" w:hAnsi="Arial" w:cs="Arial"/>
                <w:color w:val="000000" w:themeColor="text1"/>
              </w:rPr>
              <w:t xml:space="preserve">, </w:t>
            </w:r>
            <w:r w:rsidRPr="003469D9">
              <w:rPr>
                <w:rFonts w:ascii="Arial" w:hAnsi="Arial" w:cs="Arial"/>
                <w:color w:val="000000" w:themeColor="text1"/>
              </w:rPr>
              <w:t>WV1 3AA</w:t>
            </w:r>
            <w:r>
              <w:rPr>
                <w:rFonts w:ascii="Arial" w:hAnsi="Arial" w:cs="Arial"/>
                <w:color w:val="000000" w:themeColor="text1"/>
              </w:rPr>
              <w:t>.</w:t>
            </w:r>
          </w:p>
          <w:bookmarkEnd w:id="1"/>
          <w:p w:rsidR="003469D9" w:rsidRPr="00D46D4D" w:rsidRDefault="003469D9" w:rsidP="00287635">
            <w:pPr>
              <w:jc w:val="both"/>
              <w:rPr>
                <w:rFonts w:ascii="Arial" w:hAnsi="Arial" w:cs="Arial"/>
                <w:color w:val="000000" w:themeColor="text1"/>
              </w:rPr>
            </w:pPr>
          </w:p>
        </w:tc>
      </w:tr>
    </w:tbl>
    <w:p w:rsidR="00287635" w:rsidRPr="00D46D4D" w:rsidRDefault="00287635" w:rsidP="00287635">
      <w:pPr>
        <w:jc w:val="both"/>
        <w:rPr>
          <w:rFonts w:ascii="Arial" w:hAnsi="Arial" w:cs="Arial"/>
          <w:color w:val="000000" w:themeColor="text1"/>
        </w:rPr>
      </w:pPr>
    </w:p>
    <w:sectPr w:rsidR="00287635" w:rsidRPr="00D46D4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B14" w:rsidRDefault="00B96B14" w:rsidP="00560080">
      <w:pPr>
        <w:spacing w:after="0" w:line="240" w:lineRule="auto"/>
      </w:pPr>
      <w:r>
        <w:separator/>
      </w:r>
    </w:p>
  </w:endnote>
  <w:endnote w:type="continuationSeparator" w:id="0">
    <w:p w:rsidR="00B96B14" w:rsidRDefault="00B96B14" w:rsidP="0056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FBE" w:rsidRDefault="00B81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FBE" w:rsidRDefault="00B81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FBE" w:rsidRDefault="00B81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B14" w:rsidRDefault="00B96B14" w:rsidP="00560080">
      <w:pPr>
        <w:spacing w:after="0" w:line="240" w:lineRule="auto"/>
      </w:pPr>
      <w:r>
        <w:separator/>
      </w:r>
    </w:p>
  </w:footnote>
  <w:footnote w:type="continuationSeparator" w:id="0">
    <w:p w:rsidR="00B96B14" w:rsidRDefault="00B96B14" w:rsidP="00560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FBE" w:rsidRDefault="00B81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080" w:rsidRDefault="00546D2C">
    <w:pPr>
      <w:pStyle w:val="Header"/>
    </w:pPr>
    <w:r>
      <w:rPr>
        <w:noProof/>
        <w:lang w:eastAsia="en-GB"/>
      </w:rPr>
      <w:drawing>
        <wp:anchor distT="0" distB="0" distL="114300" distR="114300" simplePos="0" relativeHeight="251658240" behindDoc="0" locked="0" layoutInCell="1" allowOverlap="1">
          <wp:simplePos x="0" y="0"/>
          <wp:positionH relativeFrom="column">
            <wp:posOffset>3419475</wp:posOffset>
          </wp:positionH>
          <wp:positionV relativeFrom="paragraph">
            <wp:posOffset>-173355</wp:posOffset>
          </wp:positionV>
          <wp:extent cx="3020060" cy="9906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C%20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0060" cy="990600"/>
                  </a:xfrm>
                  <a:prstGeom prst="rect">
                    <a:avLst/>
                  </a:prstGeom>
                </pic:spPr>
              </pic:pic>
            </a:graphicData>
          </a:graphic>
        </wp:anchor>
      </w:drawing>
    </w:r>
    <w:r w:rsidR="0056008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FBE" w:rsidRDefault="00B81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30404"/>
    <w:multiLevelType w:val="hybridMultilevel"/>
    <w:tmpl w:val="6770A03E"/>
    <w:lvl w:ilvl="0" w:tplc="DE669162">
      <w:start w:val="1"/>
      <w:numFmt w:val="bullet"/>
      <w:lvlText w:val="•"/>
      <w:lvlJc w:val="left"/>
      <w:pPr>
        <w:tabs>
          <w:tab w:val="num" w:pos="720"/>
        </w:tabs>
        <w:ind w:left="720" w:hanging="360"/>
      </w:pPr>
      <w:rPr>
        <w:rFonts w:ascii="Arial" w:hAnsi="Arial" w:hint="default"/>
      </w:rPr>
    </w:lvl>
    <w:lvl w:ilvl="1" w:tplc="F14EDE9E" w:tentative="1">
      <w:start w:val="1"/>
      <w:numFmt w:val="bullet"/>
      <w:lvlText w:val="•"/>
      <w:lvlJc w:val="left"/>
      <w:pPr>
        <w:tabs>
          <w:tab w:val="num" w:pos="1440"/>
        </w:tabs>
        <w:ind w:left="1440" w:hanging="360"/>
      </w:pPr>
      <w:rPr>
        <w:rFonts w:ascii="Arial" w:hAnsi="Arial" w:hint="default"/>
      </w:rPr>
    </w:lvl>
    <w:lvl w:ilvl="2" w:tplc="DFC2B48A" w:tentative="1">
      <w:start w:val="1"/>
      <w:numFmt w:val="bullet"/>
      <w:lvlText w:val="•"/>
      <w:lvlJc w:val="left"/>
      <w:pPr>
        <w:tabs>
          <w:tab w:val="num" w:pos="2160"/>
        </w:tabs>
        <w:ind w:left="2160" w:hanging="360"/>
      </w:pPr>
      <w:rPr>
        <w:rFonts w:ascii="Arial" w:hAnsi="Arial" w:hint="default"/>
      </w:rPr>
    </w:lvl>
    <w:lvl w:ilvl="3" w:tplc="97D67556" w:tentative="1">
      <w:start w:val="1"/>
      <w:numFmt w:val="bullet"/>
      <w:lvlText w:val="•"/>
      <w:lvlJc w:val="left"/>
      <w:pPr>
        <w:tabs>
          <w:tab w:val="num" w:pos="2880"/>
        </w:tabs>
        <w:ind w:left="2880" w:hanging="360"/>
      </w:pPr>
      <w:rPr>
        <w:rFonts w:ascii="Arial" w:hAnsi="Arial" w:hint="default"/>
      </w:rPr>
    </w:lvl>
    <w:lvl w:ilvl="4" w:tplc="EE06E46C" w:tentative="1">
      <w:start w:val="1"/>
      <w:numFmt w:val="bullet"/>
      <w:lvlText w:val="•"/>
      <w:lvlJc w:val="left"/>
      <w:pPr>
        <w:tabs>
          <w:tab w:val="num" w:pos="3600"/>
        </w:tabs>
        <w:ind w:left="3600" w:hanging="360"/>
      </w:pPr>
      <w:rPr>
        <w:rFonts w:ascii="Arial" w:hAnsi="Arial" w:hint="default"/>
      </w:rPr>
    </w:lvl>
    <w:lvl w:ilvl="5" w:tplc="C97E7394" w:tentative="1">
      <w:start w:val="1"/>
      <w:numFmt w:val="bullet"/>
      <w:lvlText w:val="•"/>
      <w:lvlJc w:val="left"/>
      <w:pPr>
        <w:tabs>
          <w:tab w:val="num" w:pos="4320"/>
        </w:tabs>
        <w:ind w:left="4320" w:hanging="360"/>
      </w:pPr>
      <w:rPr>
        <w:rFonts w:ascii="Arial" w:hAnsi="Arial" w:hint="default"/>
      </w:rPr>
    </w:lvl>
    <w:lvl w:ilvl="6" w:tplc="58AC4042" w:tentative="1">
      <w:start w:val="1"/>
      <w:numFmt w:val="bullet"/>
      <w:lvlText w:val="•"/>
      <w:lvlJc w:val="left"/>
      <w:pPr>
        <w:tabs>
          <w:tab w:val="num" w:pos="5040"/>
        </w:tabs>
        <w:ind w:left="5040" w:hanging="360"/>
      </w:pPr>
      <w:rPr>
        <w:rFonts w:ascii="Arial" w:hAnsi="Arial" w:hint="default"/>
      </w:rPr>
    </w:lvl>
    <w:lvl w:ilvl="7" w:tplc="825A36EC" w:tentative="1">
      <w:start w:val="1"/>
      <w:numFmt w:val="bullet"/>
      <w:lvlText w:val="•"/>
      <w:lvlJc w:val="left"/>
      <w:pPr>
        <w:tabs>
          <w:tab w:val="num" w:pos="5760"/>
        </w:tabs>
        <w:ind w:left="5760" w:hanging="360"/>
      </w:pPr>
      <w:rPr>
        <w:rFonts w:ascii="Arial" w:hAnsi="Arial" w:hint="default"/>
      </w:rPr>
    </w:lvl>
    <w:lvl w:ilvl="8" w:tplc="49F6D7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FBA5AA0"/>
    <w:multiLevelType w:val="hybridMultilevel"/>
    <w:tmpl w:val="07B88CD0"/>
    <w:lvl w:ilvl="0" w:tplc="BCDE464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6A2D22"/>
    <w:multiLevelType w:val="hybridMultilevel"/>
    <w:tmpl w:val="A54AB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D66F6D"/>
    <w:multiLevelType w:val="hybridMultilevel"/>
    <w:tmpl w:val="F36E5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891B09"/>
    <w:multiLevelType w:val="hybridMultilevel"/>
    <w:tmpl w:val="D18C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080"/>
    <w:rsid w:val="00020AF7"/>
    <w:rsid w:val="000255C4"/>
    <w:rsid w:val="00043DB2"/>
    <w:rsid w:val="0004768F"/>
    <w:rsid w:val="00050BD0"/>
    <w:rsid w:val="0009158F"/>
    <w:rsid w:val="000A2076"/>
    <w:rsid w:val="000C22A5"/>
    <w:rsid w:val="000D2D69"/>
    <w:rsid w:val="0011757A"/>
    <w:rsid w:val="00132769"/>
    <w:rsid w:val="00172F09"/>
    <w:rsid w:val="00174241"/>
    <w:rsid w:val="001E12A7"/>
    <w:rsid w:val="00245D30"/>
    <w:rsid w:val="002463C3"/>
    <w:rsid w:val="00247504"/>
    <w:rsid w:val="00255296"/>
    <w:rsid w:val="0026776A"/>
    <w:rsid w:val="00276DF3"/>
    <w:rsid w:val="00287635"/>
    <w:rsid w:val="002F1C17"/>
    <w:rsid w:val="002F7412"/>
    <w:rsid w:val="00325723"/>
    <w:rsid w:val="003469D9"/>
    <w:rsid w:val="00394724"/>
    <w:rsid w:val="003C0B3B"/>
    <w:rsid w:val="003E790A"/>
    <w:rsid w:val="003F55BD"/>
    <w:rsid w:val="003F6B8C"/>
    <w:rsid w:val="003F73E5"/>
    <w:rsid w:val="003F7F34"/>
    <w:rsid w:val="00422BE0"/>
    <w:rsid w:val="0042647F"/>
    <w:rsid w:val="00434937"/>
    <w:rsid w:val="004530AE"/>
    <w:rsid w:val="004A0AA5"/>
    <w:rsid w:val="004B2957"/>
    <w:rsid w:val="00516908"/>
    <w:rsid w:val="00546D2C"/>
    <w:rsid w:val="005532F9"/>
    <w:rsid w:val="00560080"/>
    <w:rsid w:val="005757B5"/>
    <w:rsid w:val="005B63BD"/>
    <w:rsid w:val="005F4F57"/>
    <w:rsid w:val="00601A96"/>
    <w:rsid w:val="006033BC"/>
    <w:rsid w:val="006329BE"/>
    <w:rsid w:val="00636B6B"/>
    <w:rsid w:val="00663F16"/>
    <w:rsid w:val="006920A8"/>
    <w:rsid w:val="00704ECB"/>
    <w:rsid w:val="00727385"/>
    <w:rsid w:val="007400A5"/>
    <w:rsid w:val="00753CFA"/>
    <w:rsid w:val="007639E8"/>
    <w:rsid w:val="007A500F"/>
    <w:rsid w:val="008001DD"/>
    <w:rsid w:val="00805FAE"/>
    <w:rsid w:val="00810FE8"/>
    <w:rsid w:val="008A7B66"/>
    <w:rsid w:val="008C06C6"/>
    <w:rsid w:val="008F3D3C"/>
    <w:rsid w:val="009158E6"/>
    <w:rsid w:val="0094416C"/>
    <w:rsid w:val="00947E21"/>
    <w:rsid w:val="00955E4D"/>
    <w:rsid w:val="00975C84"/>
    <w:rsid w:val="00976A15"/>
    <w:rsid w:val="00995933"/>
    <w:rsid w:val="009A478B"/>
    <w:rsid w:val="009D3E4F"/>
    <w:rsid w:val="009D77A7"/>
    <w:rsid w:val="009D7D7D"/>
    <w:rsid w:val="009F394D"/>
    <w:rsid w:val="009F5799"/>
    <w:rsid w:val="00A12244"/>
    <w:rsid w:val="00A13E73"/>
    <w:rsid w:val="00A55D41"/>
    <w:rsid w:val="00A63458"/>
    <w:rsid w:val="00A90292"/>
    <w:rsid w:val="00B003D9"/>
    <w:rsid w:val="00B01FDF"/>
    <w:rsid w:val="00B0373C"/>
    <w:rsid w:val="00B14977"/>
    <w:rsid w:val="00B223D7"/>
    <w:rsid w:val="00B456F3"/>
    <w:rsid w:val="00B81FBE"/>
    <w:rsid w:val="00B96B14"/>
    <w:rsid w:val="00BC5DEA"/>
    <w:rsid w:val="00BE79AC"/>
    <w:rsid w:val="00C36E5B"/>
    <w:rsid w:val="00C371C4"/>
    <w:rsid w:val="00C5658D"/>
    <w:rsid w:val="00CD6055"/>
    <w:rsid w:val="00D46D4D"/>
    <w:rsid w:val="00D848B6"/>
    <w:rsid w:val="00DF7494"/>
    <w:rsid w:val="00E434E1"/>
    <w:rsid w:val="00E7342A"/>
    <w:rsid w:val="00ED19F5"/>
    <w:rsid w:val="00EE09A5"/>
    <w:rsid w:val="00EE4B8A"/>
    <w:rsid w:val="00F04620"/>
    <w:rsid w:val="00F429A1"/>
    <w:rsid w:val="00F7178E"/>
    <w:rsid w:val="00F757AD"/>
    <w:rsid w:val="00FC23B2"/>
    <w:rsid w:val="00FD1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C6B72"/>
  <w15:chartTrackingRefBased/>
  <w15:docId w15:val="{727F8219-EBE6-4F2B-92F7-B99A212E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080"/>
  </w:style>
  <w:style w:type="paragraph" w:styleId="Footer">
    <w:name w:val="footer"/>
    <w:basedOn w:val="Normal"/>
    <w:link w:val="FooterChar"/>
    <w:uiPriority w:val="99"/>
    <w:unhideWhenUsed/>
    <w:rsid w:val="00560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080"/>
  </w:style>
  <w:style w:type="paragraph" w:styleId="ListParagraph">
    <w:name w:val="List Paragraph"/>
    <w:basedOn w:val="Normal"/>
    <w:uiPriority w:val="34"/>
    <w:qFormat/>
    <w:rsid w:val="00560080"/>
    <w:pPr>
      <w:ind w:left="720"/>
      <w:contextualSpacing/>
    </w:pPr>
  </w:style>
  <w:style w:type="table" w:styleId="TableGrid">
    <w:name w:val="Table Grid"/>
    <w:basedOn w:val="TableNormal"/>
    <w:uiPriority w:val="39"/>
    <w:rsid w:val="00287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7375">
      <w:bodyDiv w:val="1"/>
      <w:marLeft w:val="0"/>
      <w:marRight w:val="0"/>
      <w:marTop w:val="0"/>
      <w:marBottom w:val="0"/>
      <w:divBdr>
        <w:top w:val="none" w:sz="0" w:space="0" w:color="auto"/>
        <w:left w:val="none" w:sz="0" w:space="0" w:color="auto"/>
        <w:bottom w:val="none" w:sz="0" w:space="0" w:color="auto"/>
        <w:right w:val="none" w:sz="0" w:space="0" w:color="auto"/>
      </w:divBdr>
    </w:div>
    <w:div w:id="228536744">
      <w:bodyDiv w:val="1"/>
      <w:marLeft w:val="0"/>
      <w:marRight w:val="0"/>
      <w:marTop w:val="0"/>
      <w:marBottom w:val="0"/>
      <w:divBdr>
        <w:top w:val="none" w:sz="0" w:space="0" w:color="auto"/>
        <w:left w:val="none" w:sz="0" w:space="0" w:color="auto"/>
        <w:bottom w:val="none" w:sz="0" w:space="0" w:color="auto"/>
        <w:right w:val="none" w:sz="0" w:space="0" w:color="auto"/>
      </w:divBdr>
    </w:div>
    <w:div w:id="436295544">
      <w:bodyDiv w:val="1"/>
      <w:marLeft w:val="0"/>
      <w:marRight w:val="0"/>
      <w:marTop w:val="0"/>
      <w:marBottom w:val="0"/>
      <w:divBdr>
        <w:top w:val="none" w:sz="0" w:space="0" w:color="auto"/>
        <w:left w:val="none" w:sz="0" w:space="0" w:color="auto"/>
        <w:bottom w:val="none" w:sz="0" w:space="0" w:color="auto"/>
        <w:right w:val="none" w:sz="0" w:space="0" w:color="auto"/>
      </w:divBdr>
    </w:div>
    <w:div w:id="1161193790">
      <w:bodyDiv w:val="1"/>
      <w:marLeft w:val="0"/>
      <w:marRight w:val="0"/>
      <w:marTop w:val="0"/>
      <w:marBottom w:val="0"/>
      <w:divBdr>
        <w:top w:val="none" w:sz="0" w:space="0" w:color="auto"/>
        <w:left w:val="none" w:sz="0" w:space="0" w:color="auto"/>
        <w:bottom w:val="none" w:sz="0" w:space="0" w:color="auto"/>
        <w:right w:val="none" w:sz="0" w:space="0" w:color="auto"/>
      </w:divBdr>
      <w:divsChild>
        <w:div w:id="1611743458">
          <w:marLeft w:val="274"/>
          <w:marRight w:val="0"/>
          <w:marTop w:val="0"/>
          <w:marBottom w:val="0"/>
          <w:divBdr>
            <w:top w:val="none" w:sz="0" w:space="0" w:color="auto"/>
            <w:left w:val="none" w:sz="0" w:space="0" w:color="auto"/>
            <w:bottom w:val="none" w:sz="0" w:space="0" w:color="auto"/>
            <w:right w:val="none" w:sz="0" w:space="0" w:color="auto"/>
          </w:divBdr>
        </w:div>
        <w:div w:id="782263918">
          <w:marLeft w:val="274"/>
          <w:marRight w:val="0"/>
          <w:marTop w:val="0"/>
          <w:marBottom w:val="0"/>
          <w:divBdr>
            <w:top w:val="none" w:sz="0" w:space="0" w:color="auto"/>
            <w:left w:val="none" w:sz="0" w:space="0" w:color="auto"/>
            <w:bottom w:val="none" w:sz="0" w:space="0" w:color="auto"/>
            <w:right w:val="none" w:sz="0" w:space="0" w:color="auto"/>
          </w:divBdr>
        </w:div>
        <w:div w:id="284890802">
          <w:marLeft w:val="274"/>
          <w:marRight w:val="0"/>
          <w:marTop w:val="0"/>
          <w:marBottom w:val="0"/>
          <w:divBdr>
            <w:top w:val="none" w:sz="0" w:space="0" w:color="auto"/>
            <w:left w:val="none" w:sz="0" w:space="0" w:color="auto"/>
            <w:bottom w:val="none" w:sz="0" w:space="0" w:color="auto"/>
            <w:right w:val="none" w:sz="0" w:space="0" w:color="auto"/>
          </w:divBdr>
        </w:div>
        <w:div w:id="1510749423">
          <w:marLeft w:val="274"/>
          <w:marRight w:val="0"/>
          <w:marTop w:val="0"/>
          <w:marBottom w:val="0"/>
          <w:divBdr>
            <w:top w:val="none" w:sz="0" w:space="0" w:color="auto"/>
            <w:left w:val="none" w:sz="0" w:space="0" w:color="auto"/>
            <w:bottom w:val="none" w:sz="0" w:space="0" w:color="auto"/>
            <w:right w:val="none" w:sz="0" w:space="0" w:color="auto"/>
          </w:divBdr>
        </w:div>
      </w:divsChild>
    </w:div>
    <w:div w:id="179386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80A65-EB44-4CB8-8245-83A2E620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Shehzadi Malik</dc:creator>
  <cp:keywords/>
  <dc:description/>
  <cp:lastModifiedBy>Shehzadi Malik</cp:lastModifiedBy>
  <cp:revision>6</cp:revision>
  <dcterms:created xsi:type="dcterms:W3CDTF">2023-07-19T10:56:00Z</dcterms:created>
  <dcterms:modified xsi:type="dcterms:W3CDTF">2023-07-25T12:40:00Z</dcterms:modified>
</cp:coreProperties>
</file>