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562402" w14:textId="77777777" w:rsidR="002F7412" w:rsidRPr="00D46D4D" w:rsidRDefault="00E7342A" w:rsidP="0056008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</w:p>
    <w:p w14:paraId="3AB02A9B" w14:textId="77777777" w:rsidR="00546D2C" w:rsidRDefault="00546D2C" w:rsidP="00560080">
      <w:pPr>
        <w:jc w:val="center"/>
        <w:rPr>
          <w:rFonts w:ascii="Arial" w:hAnsi="Arial" w:cs="Arial"/>
          <w:b/>
          <w:color w:val="FF0000"/>
          <w:sz w:val="28"/>
          <w:szCs w:val="32"/>
        </w:rPr>
      </w:pPr>
    </w:p>
    <w:p w14:paraId="135F59E6" w14:textId="77777777" w:rsidR="00C14DF0" w:rsidRPr="00D46D4D" w:rsidRDefault="005633CC" w:rsidP="0056008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28"/>
          <w:szCs w:val="32"/>
        </w:rPr>
        <w:t>Sandwell</w:t>
      </w:r>
      <w:r w:rsidR="007A500F">
        <w:rPr>
          <w:rFonts w:ascii="Arial" w:hAnsi="Arial" w:cs="Arial"/>
          <w:b/>
          <w:sz w:val="28"/>
          <w:szCs w:val="32"/>
        </w:rPr>
        <w:t xml:space="preserve"> </w:t>
      </w:r>
      <w:r w:rsidR="002F7412" w:rsidRPr="00D46D4D">
        <w:rPr>
          <w:rFonts w:ascii="Arial" w:hAnsi="Arial" w:cs="Arial"/>
          <w:b/>
          <w:sz w:val="28"/>
          <w:szCs w:val="32"/>
        </w:rPr>
        <w:t>Stop and S</w:t>
      </w:r>
      <w:r w:rsidR="00560080" w:rsidRPr="00D46D4D">
        <w:rPr>
          <w:rFonts w:ascii="Arial" w:hAnsi="Arial" w:cs="Arial"/>
          <w:b/>
          <w:sz w:val="28"/>
          <w:szCs w:val="32"/>
        </w:rPr>
        <w:t>earch Scrutiny panel</w:t>
      </w:r>
    </w:p>
    <w:p w14:paraId="4C087B03" w14:textId="77777777" w:rsidR="00560080" w:rsidRPr="00D46D4D" w:rsidRDefault="00560080" w:rsidP="00560080">
      <w:pPr>
        <w:jc w:val="center"/>
        <w:rPr>
          <w:rFonts w:ascii="Arial" w:hAnsi="Arial" w:cs="Arial"/>
        </w:rPr>
      </w:pPr>
      <w:r w:rsidRPr="00D46D4D">
        <w:rPr>
          <w:rFonts w:ascii="Arial" w:hAnsi="Arial" w:cs="Arial"/>
          <w:b/>
        </w:rPr>
        <w:t>Location:</w:t>
      </w:r>
      <w:r w:rsidR="00FC23B2">
        <w:rPr>
          <w:rFonts w:ascii="Arial" w:hAnsi="Arial" w:cs="Arial"/>
        </w:rPr>
        <w:t xml:space="preserve"> </w:t>
      </w:r>
    </w:p>
    <w:p w14:paraId="7C63ED3D" w14:textId="77777777" w:rsidR="00560080" w:rsidRPr="00D46D4D" w:rsidRDefault="002F7412" w:rsidP="00560080">
      <w:pPr>
        <w:jc w:val="center"/>
        <w:rPr>
          <w:rFonts w:ascii="Arial" w:hAnsi="Arial" w:cs="Arial"/>
        </w:rPr>
      </w:pPr>
      <w:r w:rsidRPr="00D46D4D">
        <w:rPr>
          <w:rFonts w:ascii="Arial" w:hAnsi="Arial" w:cs="Arial"/>
          <w:b/>
        </w:rPr>
        <w:t>Date and Time:</w:t>
      </w:r>
      <w:r w:rsidR="009F394D">
        <w:rPr>
          <w:rFonts w:ascii="Arial" w:hAnsi="Arial" w:cs="Arial"/>
        </w:rPr>
        <w:t xml:space="preserve"> </w:t>
      </w:r>
      <w:r w:rsidR="005633CC">
        <w:rPr>
          <w:rFonts w:ascii="Arial" w:hAnsi="Arial" w:cs="Arial"/>
        </w:rPr>
        <w:t>18</w:t>
      </w:r>
      <w:r w:rsidR="009F394D">
        <w:rPr>
          <w:rFonts w:ascii="Arial" w:hAnsi="Arial" w:cs="Arial"/>
        </w:rPr>
        <w:t>/</w:t>
      </w:r>
      <w:r w:rsidR="00FC23B2">
        <w:rPr>
          <w:rFonts w:ascii="Arial" w:hAnsi="Arial" w:cs="Arial"/>
        </w:rPr>
        <w:t>0</w:t>
      </w:r>
      <w:r w:rsidR="005633CC">
        <w:rPr>
          <w:rFonts w:ascii="Arial" w:hAnsi="Arial" w:cs="Arial"/>
        </w:rPr>
        <w:t>4</w:t>
      </w:r>
      <w:r w:rsidR="00ED19F5">
        <w:rPr>
          <w:rFonts w:ascii="Arial" w:hAnsi="Arial" w:cs="Arial"/>
        </w:rPr>
        <w:t>/202</w:t>
      </w:r>
      <w:r w:rsidR="005633CC">
        <w:rPr>
          <w:rFonts w:ascii="Arial" w:hAnsi="Arial" w:cs="Arial"/>
        </w:rPr>
        <w:t>3</w:t>
      </w:r>
    </w:p>
    <w:p w14:paraId="2091447C" w14:textId="77777777" w:rsidR="002F7412" w:rsidRPr="00D46D4D" w:rsidRDefault="00947E21" w:rsidP="00560080">
      <w:pPr>
        <w:jc w:val="center"/>
        <w:rPr>
          <w:rFonts w:ascii="Arial" w:hAnsi="Arial" w:cs="Arial"/>
        </w:rPr>
      </w:pPr>
      <w:r w:rsidRPr="00947E2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733213" wp14:editId="53550799">
                <wp:simplePos x="0" y="0"/>
                <wp:positionH relativeFrom="column">
                  <wp:posOffset>3355340</wp:posOffset>
                </wp:positionH>
                <wp:positionV relativeFrom="paragraph">
                  <wp:posOffset>190500</wp:posOffset>
                </wp:positionV>
                <wp:extent cx="1518285" cy="1404620"/>
                <wp:effectExtent l="0" t="0" r="571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82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8E538" w14:textId="77777777" w:rsidR="00D848B6" w:rsidRPr="00ED19F5" w:rsidRDefault="00947E21" w:rsidP="00ED19F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46D4D">
                              <w:rPr>
                                <w:rFonts w:ascii="Arial" w:hAnsi="Arial" w:cs="Arial"/>
                                <w:b/>
                              </w:rPr>
                              <w:t>Apologies:</w:t>
                            </w:r>
                          </w:p>
                          <w:p w14:paraId="1FAE558F" w14:textId="77777777" w:rsidR="00D848B6" w:rsidRPr="002342A2" w:rsidRDefault="002342A2" w:rsidP="00D848B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2342A2">
                              <w:rPr>
                                <w:rFonts w:ascii="Arial" w:hAnsi="Arial" w:cs="Arial"/>
                                <w:color w:val="000000"/>
                              </w:rPr>
                              <w:t>Peter Hoare</w:t>
                            </w:r>
                          </w:p>
                          <w:p w14:paraId="7E151BF9" w14:textId="77777777" w:rsidR="00D848B6" w:rsidRPr="002342A2" w:rsidRDefault="002342A2" w:rsidP="00D848B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2342A2">
                              <w:rPr>
                                <w:rFonts w:ascii="Arial" w:hAnsi="Arial" w:cs="Arial"/>
                              </w:rPr>
                              <w:t>Dannet  Gittens</w:t>
                            </w:r>
                          </w:p>
                          <w:p w14:paraId="0ADF152C" w14:textId="77777777" w:rsidR="00636B6B" w:rsidRDefault="002342A2" w:rsidP="0024750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Harjinder Rai</w:t>
                            </w:r>
                          </w:p>
                          <w:p w14:paraId="2B3BFA40" w14:textId="496B9038" w:rsidR="00434937" w:rsidRDefault="002342A2" w:rsidP="00434937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Sammy Gakhal</w:t>
                            </w:r>
                          </w:p>
                          <w:p w14:paraId="3E889454" w14:textId="2CB06242" w:rsidR="00EF1909" w:rsidRDefault="00EF1909" w:rsidP="00434937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Shezè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</w:rPr>
                              <w:t>Malik</w:t>
                            </w:r>
                          </w:p>
                          <w:p w14:paraId="36FC24BE" w14:textId="77777777" w:rsidR="00434937" w:rsidRPr="00247504" w:rsidRDefault="00434937" w:rsidP="0024750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97332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4.2pt;margin-top:15pt;width:119.5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" stroked="f">
                <v:textbox style="mso-fit-shape-to-text:t">
                  <w:txbxContent>
                    <w:p w14:paraId="36E8E538" w14:textId="77777777" w:rsidR="00D848B6" w:rsidRPr="00ED19F5" w:rsidRDefault="00947E21" w:rsidP="00ED19F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D46D4D">
                        <w:rPr>
                          <w:rFonts w:ascii="Arial" w:hAnsi="Arial" w:cs="Arial"/>
                          <w:b/>
                        </w:rPr>
                        <w:t>Apologies:</w:t>
                      </w:r>
                    </w:p>
                    <w:p w14:paraId="1FAE558F" w14:textId="77777777" w:rsidR="00D848B6" w:rsidRPr="002342A2" w:rsidRDefault="002342A2" w:rsidP="00D848B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</w:rPr>
                      </w:pPr>
                      <w:r w:rsidRPr="002342A2">
                        <w:rPr>
                          <w:rFonts w:ascii="Arial" w:hAnsi="Arial" w:cs="Arial"/>
                          <w:color w:val="000000"/>
                        </w:rPr>
                        <w:t>Peter Hoare</w:t>
                      </w:r>
                    </w:p>
                    <w:p w14:paraId="7E151BF9" w14:textId="77777777" w:rsidR="00D848B6" w:rsidRPr="002342A2" w:rsidRDefault="002342A2" w:rsidP="00D848B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</w:rPr>
                      </w:pPr>
                      <w:r w:rsidRPr="002342A2">
                        <w:rPr>
                          <w:rFonts w:ascii="Arial" w:hAnsi="Arial" w:cs="Arial"/>
                        </w:rPr>
                        <w:t>Dannet  Gittens</w:t>
                      </w:r>
                    </w:p>
                    <w:p w14:paraId="0ADF152C" w14:textId="77777777" w:rsidR="00636B6B" w:rsidRDefault="002342A2" w:rsidP="0024750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Harjinder Rai</w:t>
                      </w:r>
                    </w:p>
                    <w:p w14:paraId="2B3BFA40" w14:textId="496B9038" w:rsidR="00434937" w:rsidRDefault="002342A2" w:rsidP="00434937">
                      <w:pPr>
                        <w:spacing w:after="0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Sammy Gakhal</w:t>
                      </w:r>
                    </w:p>
                    <w:p w14:paraId="3E889454" w14:textId="2CB06242" w:rsidR="00EF1909" w:rsidRDefault="00EF1909" w:rsidP="00434937">
                      <w:pPr>
                        <w:spacing w:after="0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Shezè 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</w:rPr>
                        <w:t>Malik</w:t>
                      </w:r>
                    </w:p>
                    <w:p w14:paraId="36FC24BE" w14:textId="77777777" w:rsidR="00434937" w:rsidRPr="00247504" w:rsidRDefault="00434937" w:rsidP="0024750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FFCFE51" w14:textId="77777777" w:rsidR="009F394D" w:rsidRDefault="00560080" w:rsidP="00560080">
      <w:pPr>
        <w:jc w:val="both"/>
        <w:rPr>
          <w:rFonts w:ascii="Arial" w:hAnsi="Arial" w:cs="Arial"/>
        </w:rPr>
      </w:pPr>
      <w:r w:rsidRPr="00D46D4D">
        <w:rPr>
          <w:rFonts w:ascii="Arial" w:hAnsi="Arial" w:cs="Arial"/>
          <w:b/>
        </w:rPr>
        <w:t>In Attendance</w:t>
      </w:r>
      <w:r w:rsidR="00287635" w:rsidRPr="00D46D4D">
        <w:rPr>
          <w:rFonts w:ascii="Arial" w:hAnsi="Arial" w:cs="Arial"/>
        </w:rPr>
        <w:t>:</w:t>
      </w:r>
    </w:p>
    <w:p w14:paraId="27B56F40" w14:textId="77777777" w:rsidR="00947E21" w:rsidRDefault="005633CC" w:rsidP="0043493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Sergeant Richard Phillips (RP)</w:t>
      </w:r>
    </w:p>
    <w:p w14:paraId="7679AD9C" w14:textId="77777777" w:rsidR="00434937" w:rsidRDefault="005633CC" w:rsidP="0043493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Pc Chris Jones (CJ)</w:t>
      </w:r>
    </w:p>
    <w:p w14:paraId="35061ED3" w14:textId="77777777" w:rsidR="00434937" w:rsidRDefault="005633CC" w:rsidP="0043493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Deep Sandhu (DS)</w:t>
      </w:r>
    </w:p>
    <w:p w14:paraId="46D966E2" w14:textId="77777777" w:rsidR="000A2076" w:rsidRDefault="005633CC" w:rsidP="0043493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Lisa Hill </w:t>
      </w:r>
      <w:r w:rsidR="009F394D">
        <w:rPr>
          <w:rFonts w:ascii="Arial" w:hAnsi="Arial" w:cs="Arial"/>
        </w:rPr>
        <w:t>(</w:t>
      </w:r>
      <w:r>
        <w:rPr>
          <w:rFonts w:ascii="Arial" w:hAnsi="Arial" w:cs="Arial"/>
        </w:rPr>
        <w:t>LH</w:t>
      </w:r>
      <w:r w:rsidR="009F394D">
        <w:rPr>
          <w:rFonts w:ascii="Arial" w:hAnsi="Arial" w:cs="Arial"/>
        </w:rPr>
        <w:t>)</w:t>
      </w:r>
    </w:p>
    <w:p w14:paraId="1D4CCAF7" w14:textId="77777777" w:rsidR="00434937" w:rsidRDefault="002342A2" w:rsidP="0043493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Joyce Haye</w:t>
      </w:r>
      <w:r w:rsidR="00434937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JH</w:t>
      </w:r>
      <w:r w:rsidR="00434937">
        <w:rPr>
          <w:rFonts w:ascii="Arial" w:hAnsi="Arial" w:cs="Arial"/>
        </w:rPr>
        <w:t>)</w:t>
      </w:r>
    </w:p>
    <w:p w14:paraId="2613178F" w14:textId="77777777" w:rsidR="00D848B6" w:rsidRDefault="002342A2" w:rsidP="00947E2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Jas Ubhi (JU)</w:t>
      </w:r>
    </w:p>
    <w:p w14:paraId="457B9AC5" w14:textId="77777777" w:rsidR="002342A2" w:rsidRDefault="002342A2" w:rsidP="00947E2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Tariq Karim (TK)</w:t>
      </w:r>
    </w:p>
    <w:p w14:paraId="31ED5EE5" w14:textId="77777777" w:rsidR="00947E21" w:rsidRDefault="00947E21" w:rsidP="00947E21">
      <w:pPr>
        <w:spacing w:after="0"/>
        <w:jc w:val="both"/>
        <w:rPr>
          <w:rFonts w:ascii="Arial" w:hAnsi="Arial" w:cs="Arial"/>
        </w:rPr>
      </w:pPr>
    </w:p>
    <w:p w14:paraId="7A5E3D2C" w14:textId="77777777" w:rsidR="00287635" w:rsidRPr="00D46D4D" w:rsidRDefault="00287635" w:rsidP="00287635">
      <w:pPr>
        <w:jc w:val="both"/>
        <w:rPr>
          <w:rFonts w:ascii="Arial" w:hAnsi="Arial" w:cs="Arial"/>
          <w:b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4485"/>
      </w:tblGrid>
      <w:tr w:rsidR="00287635" w:rsidRPr="00D46D4D" w14:paraId="170FFE6A" w14:textId="77777777" w:rsidTr="005B63BD">
        <w:tc>
          <w:tcPr>
            <w:tcW w:w="562" w:type="dxa"/>
            <w:shd w:val="clear" w:color="auto" w:fill="BDD6EE" w:themeFill="accent1" w:themeFillTint="66"/>
          </w:tcPr>
          <w:p w14:paraId="0C5DB3DA" w14:textId="77777777"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  <w:shd w:val="clear" w:color="auto" w:fill="BDD6EE" w:themeFill="accent1" w:themeFillTint="66"/>
          </w:tcPr>
          <w:p w14:paraId="01C97735" w14:textId="77777777" w:rsidR="00287635" w:rsidRPr="00D46D4D" w:rsidRDefault="00287635" w:rsidP="00287635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D46D4D">
              <w:rPr>
                <w:rFonts w:ascii="Arial" w:hAnsi="Arial" w:cs="Arial"/>
                <w:b/>
                <w:color w:val="000000" w:themeColor="text1"/>
              </w:rPr>
              <w:t xml:space="preserve">Item Discussed </w:t>
            </w:r>
          </w:p>
          <w:p w14:paraId="28EEEAE5" w14:textId="77777777"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485" w:type="dxa"/>
            <w:shd w:val="clear" w:color="auto" w:fill="BDD6EE" w:themeFill="accent1" w:themeFillTint="66"/>
          </w:tcPr>
          <w:p w14:paraId="70B62756" w14:textId="77777777" w:rsidR="00287635" w:rsidRPr="00D46D4D" w:rsidRDefault="003F55BD" w:rsidP="00D46D4D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D46D4D">
              <w:rPr>
                <w:rFonts w:ascii="Arial" w:hAnsi="Arial" w:cs="Arial"/>
                <w:b/>
                <w:color w:val="000000" w:themeColor="text1"/>
              </w:rPr>
              <w:t>Action</w:t>
            </w:r>
            <w:r w:rsidR="00D46D4D" w:rsidRPr="00D46D4D">
              <w:rPr>
                <w:rFonts w:ascii="Arial" w:hAnsi="Arial" w:cs="Arial"/>
                <w:b/>
                <w:color w:val="000000" w:themeColor="text1"/>
              </w:rPr>
              <w:t>s</w:t>
            </w:r>
            <w:r w:rsidRPr="00D46D4D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</w:tc>
      </w:tr>
      <w:tr w:rsidR="00287635" w:rsidRPr="00D46D4D" w14:paraId="6E8F0A66" w14:textId="77777777" w:rsidTr="005B63BD">
        <w:tc>
          <w:tcPr>
            <w:tcW w:w="562" w:type="dxa"/>
            <w:shd w:val="clear" w:color="auto" w:fill="BDD6EE" w:themeFill="accent1" w:themeFillTint="66"/>
          </w:tcPr>
          <w:p w14:paraId="5B9FD8D6" w14:textId="77777777"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46D4D">
              <w:rPr>
                <w:rFonts w:ascii="Arial" w:hAnsi="Arial" w:cs="Arial"/>
                <w:color w:val="000000" w:themeColor="text1"/>
              </w:rPr>
              <w:t xml:space="preserve">1. </w:t>
            </w:r>
          </w:p>
          <w:p w14:paraId="1E4E69A7" w14:textId="77777777"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</w:tcPr>
          <w:p w14:paraId="4137F253" w14:textId="77777777" w:rsidR="00947E21" w:rsidRDefault="00947E21" w:rsidP="00810FE8">
            <w:pPr>
              <w:rPr>
                <w:rFonts w:ascii="Arial" w:hAnsi="Arial" w:cs="Arial"/>
                <w:color w:val="000000" w:themeColor="text1"/>
              </w:rPr>
            </w:pPr>
            <w:r w:rsidRPr="00810FE8">
              <w:rPr>
                <w:rFonts w:ascii="Arial" w:hAnsi="Arial" w:cs="Arial"/>
                <w:color w:val="000000" w:themeColor="text1"/>
              </w:rPr>
              <w:t>Welcome an</w:t>
            </w:r>
            <w:r w:rsidR="005F4F57">
              <w:rPr>
                <w:rFonts w:ascii="Arial" w:hAnsi="Arial" w:cs="Arial"/>
                <w:color w:val="000000" w:themeColor="text1"/>
              </w:rPr>
              <w:t xml:space="preserve">d introduction done by Chair </w:t>
            </w:r>
            <w:r w:rsidR="002342A2">
              <w:rPr>
                <w:rFonts w:ascii="Arial" w:hAnsi="Arial" w:cs="Arial"/>
                <w:color w:val="000000" w:themeColor="text1"/>
              </w:rPr>
              <w:t>DS</w:t>
            </w:r>
            <w:r w:rsidR="005F4F57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810FE8">
              <w:rPr>
                <w:rFonts w:ascii="Arial" w:hAnsi="Arial" w:cs="Arial"/>
                <w:color w:val="000000" w:themeColor="text1"/>
              </w:rPr>
              <w:t xml:space="preserve">and asked panel if there </w:t>
            </w:r>
            <w:r w:rsidR="00A90292" w:rsidRPr="00810FE8">
              <w:rPr>
                <w:rFonts w:ascii="Arial" w:hAnsi="Arial" w:cs="Arial"/>
                <w:color w:val="000000" w:themeColor="text1"/>
              </w:rPr>
              <w:t>were</w:t>
            </w:r>
            <w:r w:rsidRPr="00810FE8">
              <w:rPr>
                <w:rFonts w:ascii="Arial" w:hAnsi="Arial" w:cs="Arial"/>
                <w:color w:val="000000" w:themeColor="text1"/>
              </w:rPr>
              <w:t xml:space="preserve"> any matters they would like to raise in r</w:t>
            </w:r>
            <w:r w:rsidR="00810FE8">
              <w:rPr>
                <w:rFonts w:ascii="Arial" w:hAnsi="Arial" w:cs="Arial"/>
                <w:color w:val="000000" w:themeColor="text1"/>
              </w:rPr>
              <w:t>egards</w:t>
            </w:r>
            <w:r w:rsidR="002342A2">
              <w:rPr>
                <w:rFonts w:ascii="Arial" w:hAnsi="Arial" w:cs="Arial"/>
                <w:color w:val="000000" w:themeColor="text1"/>
              </w:rPr>
              <w:t>. T</w:t>
            </w:r>
            <w:r w:rsidR="00810FE8">
              <w:rPr>
                <w:rFonts w:ascii="Arial" w:hAnsi="Arial" w:cs="Arial"/>
                <w:color w:val="000000" w:themeColor="text1"/>
              </w:rPr>
              <w:t>he previous meeting/</w:t>
            </w:r>
            <w:r w:rsidRPr="00810FE8">
              <w:rPr>
                <w:rFonts w:ascii="Arial" w:hAnsi="Arial" w:cs="Arial"/>
                <w:color w:val="000000" w:themeColor="text1"/>
              </w:rPr>
              <w:t xml:space="preserve"> minutes </w:t>
            </w:r>
            <w:r w:rsidR="002342A2">
              <w:rPr>
                <w:rFonts w:ascii="Arial" w:hAnsi="Arial" w:cs="Arial"/>
                <w:color w:val="000000" w:themeColor="text1"/>
              </w:rPr>
              <w:t>not available</w:t>
            </w:r>
            <w:r w:rsidRPr="00810FE8">
              <w:rPr>
                <w:rFonts w:ascii="Arial" w:hAnsi="Arial" w:cs="Arial"/>
                <w:color w:val="000000" w:themeColor="text1"/>
              </w:rPr>
              <w:t xml:space="preserve">. </w:t>
            </w:r>
          </w:p>
          <w:p w14:paraId="1A583F02" w14:textId="77777777" w:rsidR="00A90292" w:rsidRDefault="00A90292" w:rsidP="00434937">
            <w:pPr>
              <w:rPr>
                <w:rFonts w:ascii="Arial" w:hAnsi="Arial" w:cs="Arial"/>
                <w:color w:val="000000" w:themeColor="text1"/>
              </w:rPr>
            </w:pPr>
          </w:p>
          <w:p w14:paraId="4675F5EF" w14:textId="77777777" w:rsidR="005F4F57" w:rsidRPr="00810FE8" w:rsidRDefault="005F4F57" w:rsidP="002342A2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485" w:type="dxa"/>
          </w:tcPr>
          <w:p w14:paraId="3668B33B" w14:textId="77777777" w:rsidR="00EE09A5" w:rsidRDefault="00EE09A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69B0BD5E" w14:textId="77777777" w:rsidR="00EE09A5" w:rsidRDefault="00EE09A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3C5D9E4F" w14:textId="3FD92F76" w:rsidR="00287635" w:rsidRPr="00D46D4D" w:rsidRDefault="00810FE8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No matters to raise</w:t>
            </w:r>
            <w:r w:rsidR="007600B4">
              <w:rPr>
                <w:rFonts w:ascii="Arial" w:hAnsi="Arial" w:cs="Arial"/>
                <w:color w:val="000000" w:themeColor="text1"/>
              </w:rPr>
              <w:t xml:space="preserve"> </w:t>
            </w:r>
            <w:r w:rsidR="002342A2">
              <w:rPr>
                <w:rFonts w:ascii="Arial" w:hAnsi="Arial" w:cs="Arial"/>
                <w:color w:val="000000" w:themeColor="text1"/>
              </w:rPr>
              <w:t xml:space="preserve">PH to be </w:t>
            </w:r>
            <w:r w:rsidR="007600B4">
              <w:rPr>
                <w:rFonts w:ascii="Arial" w:hAnsi="Arial" w:cs="Arial"/>
                <w:color w:val="000000" w:themeColor="text1"/>
              </w:rPr>
              <w:t>contacted</w:t>
            </w:r>
            <w:r w:rsidR="002342A2">
              <w:rPr>
                <w:rFonts w:ascii="Arial" w:hAnsi="Arial" w:cs="Arial"/>
                <w:color w:val="000000" w:themeColor="text1"/>
              </w:rPr>
              <w:t xml:space="preserve"> minutes of last meeting.</w:t>
            </w:r>
          </w:p>
        </w:tc>
      </w:tr>
      <w:tr w:rsidR="00287635" w:rsidRPr="00D46D4D" w14:paraId="5FAC5154" w14:textId="77777777" w:rsidTr="005B63BD">
        <w:tc>
          <w:tcPr>
            <w:tcW w:w="562" w:type="dxa"/>
            <w:shd w:val="clear" w:color="auto" w:fill="BDD6EE" w:themeFill="accent1" w:themeFillTint="66"/>
          </w:tcPr>
          <w:p w14:paraId="008ED2C2" w14:textId="77777777"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46D4D">
              <w:rPr>
                <w:rFonts w:ascii="Arial" w:hAnsi="Arial" w:cs="Arial"/>
                <w:color w:val="000000" w:themeColor="text1"/>
              </w:rPr>
              <w:t>2.</w:t>
            </w:r>
          </w:p>
          <w:p w14:paraId="02381EF1" w14:textId="77777777"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</w:tcPr>
          <w:p w14:paraId="3E07BB73" w14:textId="542F58E8" w:rsidR="00287635" w:rsidRPr="00D46D4D" w:rsidRDefault="002342A2" w:rsidP="00516908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Body Worn Video footage</w:t>
            </w:r>
            <w:r w:rsidR="00B631D8">
              <w:rPr>
                <w:rFonts w:ascii="Arial" w:hAnsi="Arial" w:cs="Arial"/>
                <w:color w:val="000000" w:themeColor="text1"/>
              </w:rPr>
              <w:t xml:space="preserve"> viewed.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="00B631D8">
              <w:rPr>
                <w:rFonts w:ascii="Arial" w:hAnsi="Arial" w:cs="Arial"/>
                <w:color w:val="000000" w:themeColor="text1"/>
              </w:rPr>
              <w:t xml:space="preserve">This was </w:t>
            </w:r>
            <w:r>
              <w:rPr>
                <w:rFonts w:ascii="Arial" w:hAnsi="Arial" w:cs="Arial"/>
                <w:color w:val="000000" w:themeColor="text1"/>
              </w:rPr>
              <w:t xml:space="preserve">selected randomly </w:t>
            </w:r>
            <w:r w:rsidR="00B631D8">
              <w:rPr>
                <w:rFonts w:ascii="Arial" w:hAnsi="Arial" w:cs="Arial"/>
                <w:color w:val="000000" w:themeColor="text1"/>
              </w:rPr>
              <w:t xml:space="preserve">during </w:t>
            </w:r>
            <w:r w:rsidR="007600B4">
              <w:rPr>
                <w:rFonts w:ascii="Arial" w:hAnsi="Arial" w:cs="Arial"/>
                <w:color w:val="000000" w:themeColor="text1"/>
              </w:rPr>
              <w:t>pre-meet</w:t>
            </w:r>
            <w:r w:rsidR="00B631D8">
              <w:rPr>
                <w:rFonts w:ascii="Arial" w:hAnsi="Arial" w:cs="Arial"/>
                <w:color w:val="000000" w:themeColor="text1"/>
              </w:rPr>
              <w:t xml:space="preserve"> with RP and DS the previous week</w:t>
            </w:r>
            <w:r w:rsidR="00DD0D72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4485" w:type="dxa"/>
          </w:tcPr>
          <w:p w14:paraId="47A9644B" w14:textId="60C9FDC8" w:rsidR="00CC7ABD" w:rsidRDefault="00CC7ABD" w:rsidP="00703034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Footage viewed for record</w:t>
            </w:r>
            <w:r w:rsidR="007600B4">
              <w:rPr>
                <w:rFonts w:ascii="Arial" w:hAnsi="Arial" w:cs="Arial"/>
                <w:color w:val="000000" w:themeColor="text1"/>
              </w:rPr>
              <w:t>s . .</w:t>
            </w:r>
          </w:p>
          <w:p w14:paraId="469D0CDC" w14:textId="77777777" w:rsidR="007600B4" w:rsidRPr="00807C99" w:rsidRDefault="007600B4" w:rsidP="007600B4">
            <w:pPr>
              <w:rPr>
                <w:b/>
                <w:sz w:val="24"/>
                <w:szCs w:val="24"/>
                <w:u w:val="single"/>
              </w:rPr>
            </w:pPr>
            <w:r w:rsidRPr="00807C99">
              <w:rPr>
                <w:b/>
                <w:sz w:val="24"/>
                <w:szCs w:val="24"/>
                <w:u w:val="single"/>
              </w:rPr>
              <w:t>SSSW-GL-103847747</w:t>
            </w:r>
          </w:p>
          <w:p w14:paraId="70E970E6" w14:textId="14E9FF17" w:rsidR="007600B4" w:rsidRDefault="007600B4" w:rsidP="00703034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Panel happy with quality of searching and were very impressed with the actions of the searching officer and requested that be fed back to him</w:t>
            </w:r>
          </w:p>
          <w:p w14:paraId="3D3FB074" w14:textId="77777777" w:rsidR="007600B4" w:rsidRPr="00807C99" w:rsidRDefault="007600B4" w:rsidP="007600B4">
            <w:pPr>
              <w:rPr>
                <w:b/>
                <w:sz w:val="24"/>
                <w:szCs w:val="24"/>
                <w:u w:val="single"/>
              </w:rPr>
            </w:pPr>
            <w:r w:rsidRPr="00807C99">
              <w:rPr>
                <w:b/>
                <w:sz w:val="24"/>
                <w:szCs w:val="24"/>
                <w:u w:val="single"/>
              </w:rPr>
              <w:t>SSSW-ZC-103406327</w:t>
            </w:r>
          </w:p>
          <w:p w14:paraId="2E0FD965" w14:textId="77777777" w:rsidR="007600B4" w:rsidRDefault="007600B4" w:rsidP="00703034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No issues raised panel complimentary regarding the professionalism of the officers</w:t>
            </w:r>
          </w:p>
          <w:p w14:paraId="5E7455EF" w14:textId="77777777" w:rsidR="007600B4" w:rsidRPr="00807C99" w:rsidRDefault="007600B4" w:rsidP="007600B4">
            <w:pPr>
              <w:rPr>
                <w:b/>
                <w:sz w:val="24"/>
                <w:szCs w:val="24"/>
                <w:u w:val="single"/>
              </w:rPr>
            </w:pPr>
            <w:r w:rsidRPr="00807C99">
              <w:rPr>
                <w:b/>
                <w:sz w:val="24"/>
                <w:szCs w:val="24"/>
                <w:u w:val="single"/>
              </w:rPr>
              <w:t>SSSW-3J-103217147</w:t>
            </w:r>
          </w:p>
          <w:p w14:paraId="6FEBCC20" w14:textId="1BE94D8D" w:rsidR="007600B4" w:rsidRDefault="007600B4" w:rsidP="00703034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Panel again pleased with search and praised the officer’s approach which they considered de escalated the situation </w:t>
            </w:r>
          </w:p>
          <w:p w14:paraId="16FB9D2F" w14:textId="4019C131" w:rsidR="007600B4" w:rsidRDefault="007600B4" w:rsidP="007600B4">
            <w:pPr>
              <w:rPr>
                <w:b/>
                <w:sz w:val="24"/>
                <w:szCs w:val="24"/>
                <w:u w:val="single"/>
              </w:rPr>
            </w:pPr>
            <w:r w:rsidRPr="00807C99">
              <w:rPr>
                <w:b/>
                <w:sz w:val="24"/>
                <w:szCs w:val="24"/>
                <w:u w:val="single"/>
              </w:rPr>
              <w:t>SSSW-YH-101060495</w:t>
            </w:r>
          </w:p>
          <w:p w14:paraId="37153EFB" w14:textId="7FA312F9" w:rsidR="007600B4" w:rsidRPr="007600B4" w:rsidRDefault="007600B4" w:rsidP="007600B4">
            <w:pPr>
              <w:rPr>
                <w:sz w:val="24"/>
                <w:szCs w:val="24"/>
              </w:rPr>
            </w:pPr>
            <w:r w:rsidRPr="007600B4">
              <w:rPr>
                <w:sz w:val="24"/>
                <w:szCs w:val="24"/>
              </w:rPr>
              <w:t>Panel again pleased with quality of search and professionalism of officers</w:t>
            </w:r>
          </w:p>
          <w:p w14:paraId="01742496" w14:textId="0C23776E" w:rsidR="00CC7ABD" w:rsidRPr="00D46D4D" w:rsidRDefault="00CC7ABD" w:rsidP="00703034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287635" w:rsidRPr="00D46D4D" w14:paraId="2FEB0AA7" w14:textId="77777777" w:rsidTr="005B63BD">
        <w:tc>
          <w:tcPr>
            <w:tcW w:w="562" w:type="dxa"/>
            <w:shd w:val="clear" w:color="auto" w:fill="BDD6EE" w:themeFill="accent1" w:themeFillTint="66"/>
          </w:tcPr>
          <w:p w14:paraId="70B8DE41" w14:textId="77777777"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46D4D">
              <w:rPr>
                <w:rFonts w:ascii="Arial" w:hAnsi="Arial" w:cs="Arial"/>
                <w:color w:val="000000" w:themeColor="text1"/>
              </w:rPr>
              <w:t>3.</w:t>
            </w:r>
          </w:p>
          <w:p w14:paraId="7F3347A4" w14:textId="77777777"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</w:tcPr>
          <w:p w14:paraId="30E8A078" w14:textId="77777777" w:rsidR="003F55BD" w:rsidRDefault="007600B4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Update on Stop and Search and Use of force performance for SW for the final quarter 2022-2023 by RP</w:t>
            </w:r>
          </w:p>
          <w:p w14:paraId="566B2A8C" w14:textId="6F33CA66" w:rsidR="007600B4" w:rsidRPr="00D46D4D" w:rsidRDefault="007600B4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485" w:type="dxa"/>
          </w:tcPr>
          <w:p w14:paraId="5B4A72B9" w14:textId="1192CA13" w:rsidR="00172F09" w:rsidRPr="007600B4" w:rsidRDefault="007600B4" w:rsidP="007600B4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Panel happy with performance update and no issues or concerns were raised.</w:t>
            </w:r>
          </w:p>
          <w:p w14:paraId="521FFAF3" w14:textId="77777777" w:rsidR="000C22A5" w:rsidRPr="00245D30" w:rsidRDefault="000C22A5" w:rsidP="00245D3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287635" w:rsidRPr="00D46D4D" w14:paraId="04E3DB4B" w14:textId="77777777" w:rsidTr="005B63BD">
        <w:tc>
          <w:tcPr>
            <w:tcW w:w="562" w:type="dxa"/>
            <w:shd w:val="clear" w:color="auto" w:fill="BDD6EE" w:themeFill="accent1" w:themeFillTint="66"/>
          </w:tcPr>
          <w:p w14:paraId="6704825B" w14:textId="77777777"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46D4D">
              <w:rPr>
                <w:rFonts w:ascii="Arial" w:hAnsi="Arial" w:cs="Arial"/>
                <w:color w:val="000000" w:themeColor="text1"/>
              </w:rPr>
              <w:lastRenderedPageBreak/>
              <w:t xml:space="preserve">4. </w:t>
            </w:r>
          </w:p>
          <w:p w14:paraId="3309C728" w14:textId="77777777"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</w:tcPr>
          <w:p w14:paraId="192A2B2A" w14:textId="77777777" w:rsidR="00287635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46D4D">
              <w:rPr>
                <w:rFonts w:ascii="Arial" w:hAnsi="Arial" w:cs="Arial"/>
                <w:color w:val="000000" w:themeColor="text1"/>
              </w:rPr>
              <w:t>Dip sample of Use of Force records</w:t>
            </w:r>
          </w:p>
          <w:p w14:paraId="01C6B7BD" w14:textId="77777777"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3F837A18" w14:textId="77777777"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485" w:type="dxa"/>
          </w:tcPr>
          <w:p w14:paraId="5EDD10BD" w14:textId="52112817" w:rsidR="00B223D7" w:rsidRPr="007600B4" w:rsidRDefault="007600B4" w:rsidP="00B223D7">
            <w:pPr>
              <w:rPr>
                <w:rFonts w:ascii="Arial" w:hAnsi="Arial" w:cs="Arial"/>
              </w:rPr>
            </w:pPr>
            <w:r w:rsidRPr="007600B4">
              <w:rPr>
                <w:rFonts w:ascii="Arial" w:hAnsi="Arial" w:cs="Arial"/>
              </w:rPr>
              <w:t xml:space="preserve">A total of 8 stop and search records were selected at random </w:t>
            </w:r>
            <w:r>
              <w:rPr>
                <w:rFonts w:ascii="Arial" w:hAnsi="Arial" w:cs="Arial"/>
              </w:rPr>
              <w:t>from the last quarter by panel members. In every case the panel were satisfied with the grounds for stop and search and there was no specific feedback or concerns noted.</w:t>
            </w:r>
          </w:p>
          <w:p w14:paraId="61D80BA2" w14:textId="77777777" w:rsidR="002463C3" w:rsidRPr="00D46D4D" w:rsidRDefault="002463C3" w:rsidP="00BE79AC">
            <w:pPr>
              <w:rPr>
                <w:rFonts w:ascii="Arial" w:hAnsi="Arial" w:cs="Arial"/>
                <w:color w:val="000000" w:themeColor="text1"/>
              </w:rPr>
            </w:pPr>
          </w:p>
          <w:p w14:paraId="3843320C" w14:textId="77777777" w:rsidR="00394724" w:rsidRPr="00D46D4D" w:rsidRDefault="00394724" w:rsidP="00FD1A91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287635" w:rsidRPr="00D46D4D" w14:paraId="376FF736" w14:textId="77777777" w:rsidTr="005B63BD">
        <w:tc>
          <w:tcPr>
            <w:tcW w:w="562" w:type="dxa"/>
            <w:shd w:val="clear" w:color="auto" w:fill="BDD6EE" w:themeFill="accent1" w:themeFillTint="66"/>
          </w:tcPr>
          <w:p w14:paraId="3460730F" w14:textId="77777777"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46D4D">
              <w:rPr>
                <w:rFonts w:ascii="Arial" w:hAnsi="Arial" w:cs="Arial"/>
                <w:color w:val="000000" w:themeColor="text1"/>
              </w:rPr>
              <w:t xml:space="preserve">5. </w:t>
            </w:r>
          </w:p>
          <w:p w14:paraId="732AE3BB" w14:textId="77777777"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</w:tcPr>
          <w:p w14:paraId="03F24FF3" w14:textId="4FCC36DE" w:rsidR="003F55BD" w:rsidRPr="00D46D4D" w:rsidRDefault="007600B4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AOB /Notes</w:t>
            </w:r>
          </w:p>
          <w:p w14:paraId="01F1D660" w14:textId="77777777"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485" w:type="dxa"/>
          </w:tcPr>
          <w:p w14:paraId="35B9E416" w14:textId="42773278" w:rsidR="002463C3" w:rsidRPr="00325723" w:rsidRDefault="007400A5" w:rsidP="00325723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N</w:t>
            </w:r>
            <w:r w:rsidR="007600B4">
              <w:rPr>
                <w:rFonts w:ascii="Arial" w:hAnsi="Arial" w:cs="Arial"/>
                <w:color w:val="000000" w:themeColor="text1"/>
              </w:rPr>
              <w:t>one</w:t>
            </w:r>
          </w:p>
        </w:tc>
      </w:tr>
      <w:tr w:rsidR="00EE09A5" w:rsidRPr="00D46D4D" w14:paraId="19EAB4EE" w14:textId="77777777" w:rsidTr="005B63BD">
        <w:tc>
          <w:tcPr>
            <w:tcW w:w="562" w:type="dxa"/>
            <w:shd w:val="clear" w:color="auto" w:fill="BDD6EE" w:themeFill="accent1" w:themeFillTint="66"/>
          </w:tcPr>
          <w:p w14:paraId="5D6BAD94" w14:textId="3C74A491" w:rsidR="00EE09A5" w:rsidRPr="00D46D4D" w:rsidRDefault="007600B4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6.</w:t>
            </w:r>
          </w:p>
        </w:tc>
        <w:tc>
          <w:tcPr>
            <w:tcW w:w="3969" w:type="dxa"/>
          </w:tcPr>
          <w:p w14:paraId="06EEF43D" w14:textId="5714D76D" w:rsidR="00EE09A5" w:rsidRPr="00D46D4D" w:rsidRDefault="007600B4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Date/ time and location of the next Sandwell Stop Search/UOF Scrutiny Panel meeting </w:t>
            </w:r>
          </w:p>
        </w:tc>
        <w:tc>
          <w:tcPr>
            <w:tcW w:w="4485" w:type="dxa"/>
          </w:tcPr>
          <w:p w14:paraId="181C8A1A" w14:textId="3E545930" w:rsidR="00EE09A5" w:rsidRDefault="007600B4" w:rsidP="00601A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Monday 10</w:t>
            </w:r>
            <w:r w:rsidRPr="007600B4">
              <w:rPr>
                <w:rFonts w:ascii="Arial" w:hAnsi="Arial" w:cs="Arial"/>
                <w:color w:val="000000" w:themeColor="text1"/>
                <w:vertAlign w:val="superscript"/>
              </w:rPr>
              <w:t>th</w:t>
            </w:r>
            <w:r>
              <w:rPr>
                <w:rFonts w:ascii="Arial" w:hAnsi="Arial" w:cs="Arial"/>
                <w:color w:val="000000" w:themeColor="text1"/>
              </w:rPr>
              <w:t xml:space="preserve"> July at 1730 at West Bromwich Police Station </w:t>
            </w:r>
          </w:p>
        </w:tc>
      </w:tr>
    </w:tbl>
    <w:p w14:paraId="3D6C2924" w14:textId="77777777" w:rsidR="00287635" w:rsidRPr="00D46D4D" w:rsidRDefault="00287635" w:rsidP="00287635">
      <w:pPr>
        <w:jc w:val="both"/>
        <w:rPr>
          <w:rFonts w:ascii="Arial" w:hAnsi="Arial" w:cs="Arial"/>
          <w:color w:val="000000" w:themeColor="text1"/>
        </w:rPr>
      </w:pPr>
    </w:p>
    <w:sectPr w:rsidR="00287635" w:rsidRPr="00D46D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3D535E" w14:textId="77777777" w:rsidR="00C14DF0" w:rsidRDefault="00C14DF0" w:rsidP="00560080">
      <w:pPr>
        <w:spacing w:after="0" w:line="240" w:lineRule="auto"/>
      </w:pPr>
      <w:r>
        <w:separator/>
      </w:r>
    </w:p>
  </w:endnote>
  <w:endnote w:type="continuationSeparator" w:id="0">
    <w:p w14:paraId="28A32569" w14:textId="77777777" w:rsidR="00C14DF0" w:rsidRDefault="00C14DF0" w:rsidP="00560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65212" w14:textId="77777777" w:rsidR="00EF1909" w:rsidRDefault="00EF19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68787" w14:textId="77777777" w:rsidR="00EF1909" w:rsidRDefault="00EF19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6D095" w14:textId="77777777" w:rsidR="00EF1909" w:rsidRDefault="00EF19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41B54E" w14:textId="77777777" w:rsidR="00C14DF0" w:rsidRDefault="00C14DF0" w:rsidP="00560080">
      <w:pPr>
        <w:spacing w:after="0" w:line="240" w:lineRule="auto"/>
      </w:pPr>
      <w:r>
        <w:separator/>
      </w:r>
    </w:p>
  </w:footnote>
  <w:footnote w:type="continuationSeparator" w:id="0">
    <w:p w14:paraId="2E3ED432" w14:textId="77777777" w:rsidR="00C14DF0" w:rsidRDefault="00C14DF0" w:rsidP="005600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B971D" w14:textId="77777777" w:rsidR="00EF1909" w:rsidRDefault="00EF19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B53EF" w14:textId="77777777" w:rsidR="00560080" w:rsidRDefault="00546D2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BE2FEC4" wp14:editId="6E546663">
          <wp:simplePos x="0" y="0"/>
          <wp:positionH relativeFrom="column">
            <wp:posOffset>3419475</wp:posOffset>
          </wp:positionH>
          <wp:positionV relativeFrom="paragraph">
            <wp:posOffset>-173355</wp:posOffset>
          </wp:positionV>
          <wp:extent cx="3020060" cy="990600"/>
          <wp:effectExtent l="0" t="0" r="889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CC%20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006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60080">
      <w:t xml:space="preserve">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984F0" w14:textId="77777777" w:rsidR="00EF1909" w:rsidRDefault="00EF19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BA5AA0"/>
    <w:multiLevelType w:val="hybridMultilevel"/>
    <w:tmpl w:val="07B88CD0"/>
    <w:lvl w:ilvl="0" w:tplc="BCDE464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6A2D22"/>
    <w:multiLevelType w:val="hybridMultilevel"/>
    <w:tmpl w:val="A54AB7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D66F6D"/>
    <w:multiLevelType w:val="hybridMultilevel"/>
    <w:tmpl w:val="F36E59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080"/>
    <w:rsid w:val="00020AF7"/>
    <w:rsid w:val="000255C4"/>
    <w:rsid w:val="00043DB2"/>
    <w:rsid w:val="0004768F"/>
    <w:rsid w:val="00050BD0"/>
    <w:rsid w:val="0009158F"/>
    <w:rsid w:val="000A2076"/>
    <w:rsid w:val="000C22A5"/>
    <w:rsid w:val="000D2D69"/>
    <w:rsid w:val="0011757A"/>
    <w:rsid w:val="00172F09"/>
    <w:rsid w:val="001E159C"/>
    <w:rsid w:val="002342A2"/>
    <w:rsid w:val="00245D30"/>
    <w:rsid w:val="002463C3"/>
    <w:rsid w:val="00247504"/>
    <w:rsid w:val="0026776A"/>
    <w:rsid w:val="00276DF3"/>
    <w:rsid w:val="00287635"/>
    <w:rsid w:val="002F1C17"/>
    <w:rsid w:val="002F7412"/>
    <w:rsid w:val="00325723"/>
    <w:rsid w:val="00394724"/>
    <w:rsid w:val="003F55BD"/>
    <w:rsid w:val="003F6B8C"/>
    <w:rsid w:val="003F73E5"/>
    <w:rsid w:val="003F7F34"/>
    <w:rsid w:val="0042647F"/>
    <w:rsid w:val="00434937"/>
    <w:rsid w:val="004530AE"/>
    <w:rsid w:val="004B2957"/>
    <w:rsid w:val="00516908"/>
    <w:rsid w:val="00546D2C"/>
    <w:rsid w:val="005532F9"/>
    <w:rsid w:val="00560080"/>
    <w:rsid w:val="005633CC"/>
    <w:rsid w:val="005757B5"/>
    <w:rsid w:val="005B63BD"/>
    <w:rsid w:val="005F4F57"/>
    <w:rsid w:val="00601A96"/>
    <w:rsid w:val="006329BE"/>
    <w:rsid w:val="00636B6B"/>
    <w:rsid w:val="00663F16"/>
    <w:rsid w:val="006920A8"/>
    <w:rsid w:val="00703034"/>
    <w:rsid w:val="007400A5"/>
    <w:rsid w:val="007600B4"/>
    <w:rsid w:val="007A500F"/>
    <w:rsid w:val="00810FE8"/>
    <w:rsid w:val="009158E6"/>
    <w:rsid w:val="0094416C"/>
    <w:rsid w:val="00947E21"/>
    <w:rsid w:val="00955E4D"/>
    <w:rsid w:val="00975C84"/>
    <w:rsid w:val="00995933"/>
    <w:rsid w:val="009D0AA2"/>
    <w:rsid w:val="009D3E4F"/>
    <w:rsid w:val="009F394D"/>
    <w:rsid w:val="00A12244"/>
    <w:rsid w:val="00A13E73"/>
    <w:rsid w:val="00A63458"/>
    <w:rsid w:val="00A90292"/>
    <w:rsid w:val="00B003D9"/>
    <w:rsid w:val="00B01FDF"/>
    <w:rsid w:val="00B0373C"/>
    <w:rsid w:val="00B14977"/>
    <w:rsid w:val="00B223D7"/>
    <w:rsid w:val="00B631D8"/>
    <w:rsid w:val="00BE79AC"/>
    <w:rsid w:val="00C14DF0"/>
    <w:rsid w:val="00C36E5B"/>
    <w:rsid w:val="00C5658D"/>
    <w:rsid w:val="00CC7ABD"/>
    <w:rsid w:val="00D46D4D"/>
    <w:rsid w:val="00D848B6"/>
    <w:rsid w:val="00DD0D72"/>
    <w:rsid w:val="00E434E1"/>
    <w:rsid w:val="00E7342A"/>
    <w:rsid w:val="00ED19F5"/>
    <w:rsid w:val="00EE09A5"/>
    <w:rsid w:val="00EF1909"/>
    <w:rsid w:val="00F7178E"/>
    <w:rsid w:val="00F757AD"/>
    <w:rsid w:val="00FC23B2"/>
    <w:rsid w:val="00FD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4:docId w14:val="1D30B40A"/>
  <w15:chartTrackingRefBased/>
  <w15:docId w15:val="{53D8E642-47BE-4CFE-9B56-C38CABBE5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00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080"/>
  </w:style>
  <w:style w:type="paragraph" w:styleId="Footer">
    <w:name w:val="footer"/>
    <w:basedOn w:val="Normal"/>
    <w:link w:val="FooterChar"/>
    <w:uiPriority w:val="99"/>
    <w:unhideWhenUsed/>
    <w:rsid w:val="005600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080"/>
  </w:style>
  <w:style w:type="paragraph" w:styleId="ListParagraph">
    <w:name w:val="List Paragraph"/>
    <w:basedOn w:val="Normal"/>
    <w:uiPriority w:val="34"/>
    <w:qFormat/>
    <w:rsid w:val="00560080"/>
    <w:pPr>
      <w:ind w:left="720"/>
      <w:contextualSpacing/>
    </w:pPr>
  </w:style>
  <w:style w:type="table" w:styleId="TableGrid">
    <w:name w:val="Table Grid"/>
    <w:basedOn w:val="TableNormal"/>
    <w:uiPriority w:val="39"/>
    <w:rsid w:val="00287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5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370CD23095B540896D12B3BC8EA4EA" ma:contentTypeVersion="15" ma:contentTypeDescription="Create a new document." ma:contentTypeScope="" ma:versionID="62def735c7bf8d3723ef657084d5447e">
  <xsd:schema xmlns:xsd="http://www.w3.org/2001/XMLSchema" xmlns:xs="http://www.w3.org/2001/XMLSchema" xmlns:p="http://schemas.microsoft.com/office/2006/metadata/properties" xmlns:ns1="http://schemas.microsoft.com/sharepoint/v3" xmlns:ns3="9b1a7064-3047-4c01-9aa6-0c27fbf6ef4d" xmlns:ns4="0eee2318-2a49-4485-89e7-ac509f243589" targetNamespace="http://schemas.microsoft.com/office/2006/metadata/properties" ma:root="true" ma:fieldsID="4512e85781d502056db20a618bda108f" ns1:_="" ns3:_="" ns4:_="">
    <xsd:import namespace="http://schemas.microsoft.com/sharepoint/v3"/>
    <xsd:import namespace="9b1a7064-3047-4c01-9aa6-0c27fbf6ef4d"/>
    <xsd:import namespace="0eee2318-2a49-4485-89e7-ac509f2435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a7064-3047-4c01-9aa6-0c27fbf6ef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e2318-2a49-4485-89e7-ac509f24358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61C3E-3D48-4E1F-85AA-664F0EE242CC}">
  <ds:schemaRefs>
    <ds:schemaRef ds:uri="9b1a7064-3047-4c01-9aa6-0c27fbf6ef4d"/>
    <ds:schemaRef ds:uri="http://purl.org/dc/elements/1.1/"/>
    <ds:schemaRef ds:uri="0eee2318-2a49-4485-89e7-ac509f243589"/>
    <ds:schemaRef ds:uri="http://schemas.microsoft.com/office/2006/metadata/properties"/>
    <ds:schemaRef ds:uri="http://purl.org/dc/dcmitype/"/>
    <ds:schemaRef ds:uri="http://www.w3.org/XML/1998/namespace"/>
    <ds:schemaRef ds:uri="http://purl.org/dc/terms/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47F75FC7-05ED-4AB4-B26C-20C44925C1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b1a7064-3047-4c01-9aa6-0c27fbf6ef4d"/>
    <ds:schemaRef ds:uri="0eee2318-2a49-4485-89e7-ac509f2435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D0AAE6-6201-4E8E-842B-19B755D63E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CE9D12-FC1E-499A-BB5A-DFFAD83A7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1500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Shehzadi Malik</dc:creator>
  <cp:keywords/>
  <dc:description/>
  <cp:lastModifiedBy>Shehzadi Malik</cp:lastModifiedBy>
  <cp:revision>2</cp:revision>
  <dcterms:created xsi:type="dcterms:W3CDTF">2023-07-06T09:55:00Z</dcterms:created>
  <dcterms:modified xsi:type="dcterms:W3CDTF">2023-07-06T09:55:00Z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0x01010007370CD23095B540896D12B3BC8EA4EA</vt:lpwstr>
  </property>
</Properties>
</file>