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0DF" w:rsidRDefault="002600DF">
      <w:pPr>
        <w:pStyle w:val="BodyA"/>
        <w:jc w:val="center"/>
        <w:rPr>
          <w:rFonts w:ascii="Arial" w:eastAsia="Arial" w:hAnsi="Arial" w:cs="Arial"/>
          <w:b/>
          <w:bCs/>
          <w:sz w:val="32"/>
          <w:szCs w:val="32"/>
        </w:rPr>
      </w:pPr>
      <w:bookmarkStart w:id="0" w:name="_GoBack"/>
      <w:bookmarkEnd w:id="0"/>
    </w:p>
    <w:p w:rsidR="002600DF" w:rsidRDefault="002600DF">
      <w:pPr>
        <w:pStyle w:val="BodyA"/>
        <w:jc w:val="center"/>
        <w:rPr>
          <w:rFonts w:ascii="Arial" w:eastAsia="Arial" w:hAnsi="Arial" w:cs="Arial"/>
          <w:b/>
          <w:bCs/>
          <w:color w:val="FF0000"/>
          <w:sz w:val="28"/>
          <w:szCs w:val="28"/>
          <w:u w:color="FF0000"/>
        </w:rPr>
      </w:pPr>
    </w:p>
    <w:p w:rsidR="002600DF" w:rsidRDefault="001816E3">
      <w:pPr>
        <w:pStyle w:val="BodyA"/>
        <w:jc w:val="center"/>
        <w:rPr>
          <w:rFonts w:ascii="Arial" w:eastAsia="Arial" w:hAnsi="Arial" w:cs="Arial"/>
          <w:b/>
          <w:bCs/>
          <w:sz w:val="32"/>
          <w:szCs w:val="32"/>
        </w:rPr>
      </w:pPr>
      <w:r>
        <w:rPr>
          <w:rFonts w:ascii="Arial" w:hAnsi="Arial"/>
          <w:b/>
          <w:bCs/>
          <w:sz w:val="28"/>
          <w:szCs w:val="28"/>
          <w:lang w:val="en-US"/>
        </w:rPr>
        <w:t>Stop and Search Scrutiny panel</w:t>
      </w:r>
    </w:p>
    <w:p w:rsidR="002600DF" w:rsidRDefault="001816E3">
      <w:pPr>
        <w:pStyle w:val="BodyA"/>
        <w:jc w:val="center"/>
        <w:rPr>
          <w:rFonts w:ascii="Arial" w:eastAsia="Arial" w:hAnsi="Arial" w:cs="Arial"/>
        </w:rPr>
      </w:pPr>
      <w:r>
        <w:rPr>
          <w:rFonts w:ascii="Arial" w:hAnsi="Arial"/>
          <w:b/>
          <w:bCs/>
          <w:lang w:val="en-US"/>
        </w:rPr>
        <w:t>Location:</w:t>
      </w:r>
      <w:r>
        <w:rPr>
          <w:rFonts w:ascii="Arial" w:hAnsi="Arial"/>
          <w:lang w:val="it-IT"/>
        </w:rPr>
        <w:t xml:space="preserve"> Virtual</w:t>
      </w:r>
    </w:p>
    <w:p w:rsidR="002600DF" w:rsidRDefault="001816E3">
      <w:pPr>
        <w:pStyle w:val="BodyA"/>
        <w:jc w:val="center"/>
        <w:rPr>
          <w:rFonts w:ascii="Arial" w:eastAsia="Arial" w:hAnsi="Arial" w:cs="Arial"/>
        </w:rPr>
      </w:pPr>
      <w:r>
        <w:rPr>
          <w:rFonts w:ascii="Arial" w:hAnsi="Arial"/>
          <w:b/>
          <w:bCs/>
          <w:lang w:val="en-US"/>
        </w:rPr>
        <w:t>Date and Time:</w:t>
      </w:r>
      <w:r>
        <w:rPr>
          <w:rFonts w:ascii="Arial" w:hAnsi="Arial"/>
        </w:rPr>
        <w:t xml:space="preserve"> 26</w:t>
      </w:r>
      <w:r>
        <w:rPr>
          <w:rFonts w:ascii="Arial" w:hAnsi="Arial"/>
          <w:vertAlign w:val="superscript"/>
          <w:lang w:val="en-US"/>
        </w:rPr>
        <w:t>th</w:t>
      </w:r>
      <w:r>
        <w:rPr>
          <w:rFonts w:ascii="Arial" w:hAnsi="Arial"/>
          <w:lang w:val="en-US"/>
        </w:rPr>
        <w:t xml:space="preserve"> May 2021</w:t>
      </w:r>
    </w:p>
    <w:p w:rsidR="002600DF" w:rsidRDefault="002600DF">
      <w:pPr>
        <w:pStyle w:val="BodyA"/>
        <w:jc w:val="center"/>
        <w:rPr>
          <w:rFonts w:ascii="Arial" w:eastAsia="Arial" w:hAnsi="Arial" w:cs="Arial"/>
        </w:rPr>
      </w:pPr>
    </w:p>
    <w:p w:rsidR="002600DF" w:rsidRDefault="001816E3">
      <w:pPr>
        <w:pStyle w:val="BodyA"/>
        <w:jc w:val="both"/>
        <w:rPr>
          <w:rFonts w:ascii="Arial" w:eastAsia="Arial" w:hAnsi="Arial" w:cs="Arial"/>
        </w:rPr>
      </w:pPr>
      <w:r>
        <w:rPr>
          <w:rFonts w:ascii="Arial" w:hAnsi="Arial"/>
          <w:b/>
          <w:bCs/>
          <w:lang w:val="fr-FR"/>
        </w:rPr>
        <w:t>In Attendance</w:t>
      </w:r>
      <w:r>
        <w:rPr>
          <w:rFonts w:ascii="Arial" w:hAnsi="Arial"/>
          <w:lang w:val="nl-NL"/>
        </w:rPr>
        <w:t>: (Alex French (AF) Chair) Natalie Cox (PCC Office NC), Simon Graham (WMP Inspector SG), Zulekha Ali (ZA), Tina Bickley (TB), Delroy Madden (DM)</w:t>
      </w:r>
    </w:p>
    <w:p w:rsidR="002600DF" w:rsidRDefault="001816E3">
      <w:pPr>
        <w:pStyle w:val="BodyA"/>
        <w:jc w:val="both"/>
        <w:rPr>
          <w:rFonts w:ascii="Arial" w:eastAsia="Arial" w:hAnsi="Arial" w:cs="Arial"/>
          <w:b/>
          <w:bCs/>
          <w:color w:val="FF0000"/>
          <w:u w:color="FF0000"/>
        </w:rPr>
      </w:pPr>
      <w:r>
        <w:rPr>
          <w:rFonts w:ascii="Arial" w:hAnsi="Arial"/>
          <w:b/>
          <w:bCs/>
          <w:lang w:val="fr-FR"/>
        </w:rPr>
        <w:t xml:space="preserve">Apologies: Mr Ali </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2"/>
        <w:gridCol w:w="3969"/>
        <w:gridCol w:w="4485"/>
      </w:tblGrid>
      <w:tr w:rsidR="002600DF">
        <w:trPr>
          <w:trHeight w:val="493"/>
        </w:trPr>
        <w:tc>
          <w:tcPr>
            <w:tcW w:w="562"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rsidR="002600DF" w:rsidRDefault="002600DF"/>
        </w:tc>
        <w:tc>
          <w:tcPr>
            <w:tcW w:w="396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rsidR="002600DF" w:rsidRDefault="001816E3">
            <w:pPr>
              <w:pStyle w:val="BodyA"/>
              <w:spacing w:after="0" w:line="240" w:lineRule="auto"/>
              <w:jc w:val="both"/>
            </w:pPr>
            <w:r>
              <w:rPr>
                <w:rFonts w:ascii="Arial" w:hAnsi="Arial"/>
                <w:b/>
                <w:bCs/>
                <w:lang w:val="en-US"/>
              </w:rPr>
              <w:t xml:space="preserve">Item Discussed </w:t>
            </w:r>
          </w:p>
        </w:tc>
        <w:tc>
          <w:tcPr>
            <w:tcW w:w="4485"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rsidR="002600DF" w:rsidRDefault="001816E3">
            <w:pPr>
              <w:pStyle w:val="BodyA"/>
              <w:spacing w:after="0" w:line="240" w:lineRule="auto"/>
              <w:jc w:val="both"/>
            </w:pPr>
            <w:r>
              <w:rPr>
                <w:rFonts w:ascii="Arial" w:hAnsi="Arial"/>
                <w:b/>
                <w:bCs/>
                <w:lang w:val="en-US"/>
              </w:rPr>
              <w:t xml:space="preserve">Actions </w:t>
            </w:r>
          </w:p>
        </w:tc>
      </w:tr>
      <w:tr w:rsidR="002600DF">
        <w:trPr>
          <w:trHeight w:val="3613"/>
        </w:trPr>
        <w:tc>
          <w:tcPr>
            <w:tcW w:w="562"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rsidR="002600DF" w:rsidRDefault="001816E3">
            <w:pPr>
              <w:pStyle w:val="BodyA"/>
              <w:spacing w:after="0" w:line="240" w:lineRule="auto"/>
              <w:jc w:val="both"/>
            </w:pPr>
            <w:r>
              <w:rPr>
                <w:rFonts w:ascii="Arial" w:hAnsi="Arial"/>
                <w:lang w:val="en-US"/>
              </w:rPr>
              <w:t xml:space="preserve">1.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00DF" w:rsidRDefault="001816E3">
            <w:pPr>
              <w:pStyle w:val="BodyA"/>
              <w:spacing w:after="0" w:line="240" w:lineRule="auto"/>
              <w:jc w:val="both"/>
              <w:rPr>
                <w:rFonts w:ascii="Arial" w:eastAsia="Arial" w:hAnsi="Arial" w:cs="Arial"/>
              </w:rPr>
            </w:pPr>
            <w:r>
              <w:rPr>
                <w:rFonts w:ascii="Arial" w:hAnsi="Arial"/>
                <w:lang w:val="en-US"/>
              </w:rPr>
              <w:t xml:space="preserve">Welcome and introduction </w:t>
            </w:r>
          </w:p>
          <w:p w:rsidR="002600DF" w:rsidRDefault="001816E3">
            <w:pPr>
              <w:pStyle w:val="BodyA"/>
              <w:spacing w:after="0" w:line="240" w:lineRule="auto"/>
              <w:jc w:val="both"/>
            </w:pPr>
            <w:r>
              <w:rPr>
                <w:rFonts w:ascii="Arial" w:hAnsi="Arial"/>
                <w:lang w:val="en-US"/>
              </w:rPr>
              <w:t>Minutes of the last meeting, update on any actions taken from last meeting</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80" w:type="dxa"/>
              <w:left w:w="935" w:type="dxa"/>
              <w:bottom w:w="80" w:type="dxa"/>
              <w:right w:w="80" w:type="dxa"/>
            </w:tcMar>
          </w:tcPr>
          <w:p w:rsidR="002600DF" w:rsidRDefault="002600DF">
            <w:pPr>
              <w:pStyle w:val="ListParagraph"/>
              <w:spacing w:after="0" w:line="240" w:lineRule="auto"/>
              <w:ind w:left="855"/>
              <w:jc w:val="both"/>
              <w:rPr>
                <w:rFonts w:ascii="Arial" w:eastAsia="Arial" w:hAnsi="Arial" w:cs="Arial"/>
              </w:rPr>
            </w:pPr>
          </w:p>
          <w:p w:rsidR="002600DF" w:rsidRDefault="001816E3">
            <w:pPr>
              <w:pStyle w:val="BodyA"/>
              <w:spacing w:after="0" w:line="240" w:lineRule="auto"/>
              <w:jc w:val="both"/>
            </w:pPr>
            <w:r w:rsidRPr="001816E3">
              <w:rPr>
                <w:rFonts w:ascii="Arial" w:hAnsi="Arial"/>
                <w:color w:val="auto"/>
                <w:u w:color="FF0000"/>
                <w:lang w:val="en-US"/>
              </w:rPr>
              <w:t>This is the first meeting since before lockdown in March 2020 and many attendees are new to this panel. SG gave an overview of how the panel is run including what is included on the presentation as directed by WMP. Also updated panel on new Body Worn Video being issued to staff in the coming months.One aspect of the new equipment is an ability for a supervisor to remote view an officers BWV live. TB asked if the officer would know their camera was being remotely viewed. SG took this question as an action.</w:t>
            </w:r>
          </w:p>
        </w:tc>
      </w:tr>
      <w:tr w:rsidR="002600DF">
        <w:trPr>
          <w:trHeight w:val="1933"/>
        </w:trPr>
        <w:tc>
          <w:tcPr>
            <w:tcW w:w="562"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rsidR="002600DF" w:rsidRDefault="001816E3">
            <w:pPr>
              <w:pStyle w:val="BodyA"/>
              <w:spacing w:after="0" w:line="240" w:lineRule="auto"/>
              <w:jc w:val="both"/>
            </w:pPr>
            <w:r>
              <w:rPr>
                <w:rFonts w:ascii="Arial" w:hAnsi="Arial"/>
                <w:lang w:val="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00DF" w:rsidRDefault="001816E3">
            <w:pPr>
              <w:pStyle w:val="BodyA"/>
              <w:spacing w:after="0" w:line="240" w:lineRule="auto"/>
              <w:jc w:val="both"/>
            </w:pPr>
            <w:r>
              <w:rPr>
                <w:rFonts w:ascii="Arial" w:hAnsi="Arial"/>
                <w:lang w:val="en-US"/>
              </w:rPr>
              <w:t xml:space="preserve">UPDATE on stop and search data from Inspector Graham </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00DF" w:rsidRDefault="001816E3">
            <w:pPr>
              <w:pStyle w:val="BodyA"/>
              <w:spacing w:after="0" w:line="240" w:lineRule="auto"/>
              <w:jc w:val="both"/>
              <w:rPr>
                <w:rFonts w:ascii="Arial" w:eastAsia="Arial" w:hAnsi="Arial" w:cs="Arial"/>
              </w:rPr>
            </w:pPr>
            <w:r>
              <w:rPr>
                <w:rFonts w:ascii="Arial" w:hAnsi="Arial"/>
                <w:lang w:val="en-US"/>
              </w:rPr>
              <w:t>SG had prepared a slide show for data covering the last 6 months (Nov 20-Apr 21). AF queried why ethnicity had not been recorded on some use of force records. SG recorded this as an action.</w:t>
            </w:r>
          </w:p>
          <w:p w:rsidR="002600DF" w:rsidRDefault="001816E3">
            <w:pPr>
              <w:pStyle w:val="BodyA"/>
              <w:spacing w:after="0" w:line="240" w:lineRule="auto"/>
              <w:jc w:val="both"/>
            </w:pPr>
            <w:r>
              <w:rPr>
                <w:rFonts w:ascii="Arial" w:hAnsi="Arial"/>
                <w:lang w:val="en-US"/>
              </w:rPr>
              <w:t>AF also asked whether gender could be included on the next presentation for stop search and use of force. Action for SG.</w:t>
            </w:r>
          </w:p>
        </w:tc>
      </w:tr>
      <w:tr w:rsidR="002600DF">
        <w:trPr>
          <w:trHeight w:val="8133"/>
        </w:trPr>
        <w:tc>
          <w:tcPr>
            <w:tcW w:w="562"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rsidR="002600DF" w:rsidRDefault="001816E3">
            <w:pPr>
              <w:pStyle w:val="BodyA"/>
              <w:spacing w:after="0" w:line="240" w:lineRule="auto"/>
              <w:jc w:val="both"/>
            </w:pPr>
            <w:r>
              <w:rPr>
                <w:rFonts w:ascii="Arial" w:hAnsi="Arial"/>
                <w:lang w:val="en-US"/>
              </w:rPr>
              <w:lastRenderedPageBreak/>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00DF" w:rsidRDefault="001816E3">
            <w:pPr>
              <w:pStyle w:val="BodyA"/>
              <w:spacing w:after="0" w:line="240" w:lineRule="auto"/>
              <w:jc w:val="both"/>
              <w:rPr>
                <w:rFonts w:ascii="Arial" w:eastAsia="Arial" w:hAnsi="Arial" w:cs="Arial"/>
              </w:rPr>
            </w:pPr>
            <w:r>
              <w:rPr>
                <w:rFonts w:ascii="Arial" w:hAnsi="Arial"/>
                <w:lang w:val="en-US"/>
              </w:rPr>
              <w:t xml:space="preserve">Dip sample of stop and search </w:t>
            </w:r>
          </w:p>
          <w:p w:rsidR="002600DF" w:rsidRDefault="002600DF">
            <w:pPr>
              <w:pStyle w:val="BodyA"/>
              <w:spacing w:after="0" w:line="240" w:lineRule="auto"/>
              <w:jc w:val="both"/>
              <w:rPr>
                <w:rFonts w:ascii="Arial" w:eastAsia="Arial" w:hAnsi="Arial" w:cs="Arial"/>
                <w:lang w:val="en-US"/>
              </w:rPr>
            </w:pPr>
          </w:p>
          <w:p w:rsidR="002600DF" w:rsidRDefault="001816E3">
            <w:pPr>
              <w:pStyle w:val="ListParagraph"/>
              <w:numPr>
                <w:ilvl w:val="0"/>
                <w:numId w:val="1"/>
              </w:numPr>
              <w:spacing w:after="0" w:line="240" w:lineRule="auto"/>
              <w:jc w:val="both"/>
              <w:rPr>
                <w:rFonts w:ascii="Arial" w:hAnsi="Arial"/>
              </w:rPr>
            </w:pPr>
            <w:r>
              <w:rPr>
                <w:rFonts w:ascii="Arial" w:hAnsi="Arial"/>
              </w:rPr>
              <w:t>SSBE-YQ-130501. Search of MY by PC 22784. 16</w:t>
            </w:r>
            <w:r>
              <w:rPr>
                <w:rFonts w:ascii="Arial" w:hAnsi="Arial"/>
                <w:vertAlign w:val="superscript"/>
              </w:rPr>
              <w:t xml:space="preserve">th </w:t>
            </w:r>
            <w:r>
              <w:rPr>
                <w:rFonts w:ascii="Arial" w:hAnsi="Arial"/>
              </w:rPr>
              <w:t>March at 1608hrs. No log. 14 minutes duration.</w:t>
            </w:r>
          </w:p>
          <w:p w:rsidR="002600DF" w:rsidRDefault="002600DF">
            <w:pPr>
              <w:pStyle w:val="BodyA"/>
              <w:spacing w:after="0" w:line="240" w:lineRule="auto"/>
              <w:jc w:val="both"/>
              <w:rPr>
                <w:rFonts w:ascii="Arial" w:eastAsia="Arial" w:hAnsi="Arial" w:cs="Arial"/>
                <w:lang w:val="en-US"/>
              </w:rPr>
            </w:pPr>
          </w:p>
          <w:p w:rsidR="002600DF" w:rsidRDefault="001816E3">
            <w:pPr>
              <w:pStyle w:val="ListParagraph"/>
              <w:numPr>
                <w:ilvl w:val="0"/>
                <w:numId w:val="1"/>
              </w:numPr>
              <w:spacing w:after="0" w:line="240" w:lineRule="auto"/>
              <w:jc w:val="both"/>
              <w:rPr>
                <w:rFonts w:ascii="Arial" w:hAnsi="Arial"/>
              </w:rPr>
            </w:pPr>
            <w:r>
              <w:rPr>
                <w:rFonts w:ascii="Arial" w:hAnsi="Arial"/>
              </w:rPr>
              <w:t>SSBE-6M-132215. Search of MS by PC 22843. 6</w:t>
            </w:r>
            <w:r>
              <w:rPr>
                <w:rFonts w:ascii="Arial" w:hAnsi="Arial"/>
                <w:vertAlign w:val="superscript"/>
              </w:rPr>
              <w:t>th</w:t>
            </w:r>
            <w:r>
              <w:rPr>
                <w:rFonts w:ascii="Arial" w:hAnsi="Arial"/>
              </w:rPr>
              <w:t xml:space="preserve"> April at 1951hrs. Log 3993/6/4/21. 9 minutes duration.</w:t>
            </w:r>
          </w:p>
          <w:p w:rsidR="002600DF" w:rsidRDefault="002600DF">
            <w:pPr>
              <w:pStyle w:val="ListParagraph"/>
              <w:spacing w:after="0" w:line="240" w:lineRule="auto"/>
              <w:rPr>
                <w:rFonts w:ascii="Arial" w:eastAsia="Arial" w:hAnsi="Arial" w:cs="Arial"/>
              </w:rPr>
            </w:pPr>
          </w:p>
          <w:p w:rsidR="002600DF" w:rsidRDefault="002600DF">
            <w:pPr>
              <w:pStyle w:val="ListParagraph"/>
              <w:spacing w:after="0" w:line="240" w:lineRule="auto"/>
              <w:jc w:val="both"/>
              <w:rPr>
                <w:rFonts w:ascii="Arial" w:eastAsia="Arial" w:hAnsi="Arial" w:cs="Arial"/>
              </w:rPr>
            </w:pPr>
          </w:p>
          <w:p w:rsidR="002600DF" w:rsidRDefault="002600DF">
            <w:pPr>
              <w:pStyle w:val="ListParagraph"/>
              <w:spacing w:after="0" w:line="240" w:lineRule="auto"/>
              <w:rPr>
                <w:rFonts w:ascii="Arial" w:eastAsia="Arial" w:hAnsi="Arial" w:cs="Arial"/>
              </w:rPr>
            </w:pPr>
          </w:p>
          <w:p w:rsidR="002600DF" w:rsidRDefault="002600DF">
            <w:pPr>
              <w:pStyle w:val="ListParagraph"/>
              <w:spacing w:after="0" w:line="240" w:lineRule="auto"/>
              <w:jc w:val="both"/>
              <w:rPr>
                <w:rFonts w:ascii="Arial" w:eastAsia="Arial" w:hAnsi="Arial" w:cs="Arial"/>
              </w:rPr>
            </w:pPr>
          </w:p>
          <w:p w:rsidR="002600DF" w:rsidRDefault="002600DF">
            <w:pPr>
              <w:pStyle w:val="ListParagraph"/>
              <w:spacing w:after="0" w:line="240" w:lineRule="auto"/>
              <w:jc w:val="both"/>
              <w:rPr>
                <w:rFonts w:ascii="Arial" w:eastAsia="Arial" w:hAnsi="Arial" w:cs="Arial"/>
              </w:rPr>
            </w:pPr>
          </w:p>
          <w:p w:rsidR="002600DF" w:rsidRDefault="002600DF">
            <w:pPr>
              <w:pStyle w:val="ListParagraph"/>
              <w:spacing w:after="0" w:line="240" w:lineRule="auto"/>
              <w:jc w:val="both"/>
              <w:rPr>
                <w:rFonts w:ascii="Arial" w:eastAsia="Arial" w:hAnsi="Arial" w:cs="Arial"/>
              </w:rPr>
            </w:pPr>
          </w:p>
          <w:p w:rsidR="002600DF" w:rsidRDefault="002600DF">
            <w:pPr>
              <w:pStyle w:val="ListParagraph"/>
              <w:spacing w:after="0" w:line="240" w:lineRule="auto"/>
              <w:jc w:val="both"/>
              <w:rPr>
                <w:rFonts w:ascii="Arial" w:eastAsia="Arial" w:hAnsi="Arial" w:cs="Arial"/>
              </w:rPr>
            </w:pPr>
          </w:p>
          <w:p w:rsidR="002600DF" w:rsidRDefault="002600DF">
            <w:pPr>
              <w:pStyle w:val="ListParagraph"/>
              <w:spacing w:after="0" w:line="240" w:lineRule="auto"/>
              <w:jc w:val="both"/>
              <w:rPr>
                <w:rFonts w:ascii="Arial" w:eastAsia="Arial" w:hAnsi="Arial" w:cs="Arial"/>
              </w:rPr>
            </w:pPr>
          </w:p>
          <w:p w:rsidR="002600DF" w:rsidRDefault="001816E3">
            <w:pPr>
              <w:pStyle w:val="ListParagraph"/>
              <w:numPr>
                <w:ilvl w:val="0"/>
                <w:numId w:val="3"/>
              </w:numPr>
              <w:spacing w:after="0" w:line="240" w:lineRule="auto"/>
              <w:jc w:val="both"/>
              <w:rPr>
                <w:rFonts w:ascii="Arial" w:hAnsi="Arial"/>
              </w:rPr>
            </w:pPr>
            <w:r>
              <w:rPr>
                <w:rFonts w:ascii="Arial" w:hAnsi="Arial"/>
              </w:rPr>
              <w:t>SSBE-LA-133792. Search of ZR by PC21195. 26</w:t>
            </w:r>
            <w:r>
              <w:rPr>
                <w:rFonts w:ascii="Arial" w:hAnsi="Arial"/>
                <w:vertAlign w:val="superscript"/>
              </w:rPr>
              <w:t>th</w:t>
            </w:r>
            <w:r>
              <w:rPr>
                <w:rFonts w:ascii="Arial" w:hAnsi="Arial"/>
              </w:rPr>
              <w:t xml:space="preserve"> April at 2101hrs. No log. 17 minutes duration.</w:t>
            </w:r>
          </w:p>
          <w:p w:rsidR="002600DF" w:rsidRDefault="002600DF">
            <w:pPr>
              <w:pStyle w:val="ListParagraph"/>
              <w:spacing w:after="0" w:line="240" w:lineRule="auto"/>
              <w:rPr>
                <w:rFonts w:ascii="Arial" w:eastAsia="Arial" w:hAnsi="Arial" w:cs="Arial"/>
              </w:rPr>
            </w:pPr>
          </w:p>
          <w:p w:rsidR="002600DF" w:rsidRDefault="001816E3">
            <w:pPr>
              <w:pStyle w:val="ListParagraph"/>
              <w:numPr>
                <w:ilvl w:val="0"/>
                <w:numId w:val="2"/>
              </w:numPr>
              <w:spacing w:after="0" w:line="240" w:lineRule="auto"/>
              <w:jc w:val="both"/>
              <w:rPr>
                <w:rFonts w:ascii="Arial" w:hAnsi="Arial"/>
              </w:rPr>
            </w:pPr>
            <w:r>
              <w:rPr>
                <w:rFonts w:ascii="Arial" w:hAnsi="Arial"/>
              </w:rPr>
              <w:t>SSBE-8J-133776. Search of MZ by PC 24484. 26</w:t>
            </w:r>
            <w:r>
              <w:rPr>
                <w:rFonts w:ascii="Arial" w:hAnsi="Arial"/>
                <w:vertAlign w:val="superscript"/>
              </w:rPr>
              <w:t>th</w:t>
            </w:r>
            <w:r>
              <w:rPr>
                <w:rFonts w:ascii="Arial" w:hAnsi="Arial"/>
              </w:rPr>
              <w:t xml:space="preserve"> April at 1430hrs. Log 2432/26/4/21. 15 minutes duration.</w:t>
            </w:r>
          </w:p>
          <w:p w:rsidR="002600DF" w:rsidRDefault="001816E3">
            <w:pPr>
              <w:pStyle w:val="BodyA"/>
              <w:spacing w:after="0" w:line="240" w:lineRule="auto"/>
              <w:outlineLvl w:val="2"/>
              <w:rPr>
                <w:rFonts w:ascii="Helvetica" w:eastAsia="Helvetica" w:hAnsi="Helvetica" w:cs="Helvetica"/>
                <w:color w:val="FFFFFF"/>
                <w:sz w:val="36"/>
                <w:szCs w:val="36"/>
                <w:u w:color="FFFFFF"/>
              </w:rPr>
            </w:pPr>
            <w:r>
              <w:rPr>
                <w:rFonts w:ascii="Helvetica" w:hAnsi="Helvetica"/>
                <w:color w:val="FFFFFF"/>
                <w:sz w:val="36"/>
                <w:szCs w:val="36"/>
                <w:u w:color="FFFFFF"/>
                <w:lang w:val="en-US"/>
              </w:rPr>
              <w:t>S16/3/21 at 16</w:t>
            </w:r>
          </w:p>
          <w:p w:rsidR="002600DF" w:rsidRDefault="002600DF">
            <w:pPr>
              <w:pStyle w:val="ListParagraph"/>
              <w:spacing w:after="0" w:line="240" w:lineRule="auto"/>
              <w:jc w:val="both"/>
            </w:pP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2600DF" w:rsidRDefault="002600DF">
            <w:pPr>
              <w:pStyle w:val="ListParagraph"/>
              <w:spacing w:after="0" w:line="240" w:lineRule="auto"/>
              <w:jc w:val="both"/>
              <w:rPr>
                <w:rFonts w:ascii="Arial" w:eastAsia="Arial" w:hAnsi="Arial" w:cs="Arial"/>
              </w:rPr>
            </w:pPr>
          </w:p>
          <w:p w:rsidR="002600DF" w:rsidRDefault="002600DF">
            <w:pPr>
              <w:pStyle w:val="ListParagraph"/>
              <w:spacing w:after="0" w:line="240" w:lineRule="auto"/>
              <w:jc w:val="both"/>
              <w:rPr>
                <w:rFonts w:ascii="Arial" w:eastAsia="Arial" w:hAnsi="Arial" w:cs="Arial"/>
              </w:rPr>
            </w:pPr>
          </w:p>
          <w:p w:rsidR="002600DF" w:rsidRDefault="001816E3">
            <w:pPr>
              <w:pStyle w:val="ListParagraph"/>
              <w:numPr>
                <w:ilvl w:val="0"/>
                <w:numId w:val="4"/>
              </w:numPr>
              <w:spacing w:after="0" w:line="240" w:lineRule="auto"/>
              <w:jc w:val="both"/>
              <w:rPr>
                <w:rFonts w:ascii="Arial" w:hAnsi="Arial"/>
              </w:rPr>
            </w:pPr>
            <w:r>
              <w:rPr>
                <w:rFonts w:ascii="Arial" w:hAnsi="Arial"/>
              </w:rPr>
              <w:t>Not viewed</w:t>
            </w:r>
          </w:p>
          <w:p w:rsidR="002600DF" w:rsidRDefault="002600DF">
            <w:pPr>
              <w:pStyle w:val="ListParagraph"/>
              <w:spacing w:after="0" w:line="240" w:lineRule="auto"/>
              <w:jc w:val="both"/>
              <w:rPr>
                <w:rFonts w:ascii="Arial" w:eastAsia="Arial" w:hAnsi="Arial" w:cs="Arial"/>
              </w:rPr>
            </w:pPr>
          </w:p>
          <w:p w:rsidR="002600DF" w:rsidRDefault="002600DF">
            <w:pPr>
              <w:pStyle w:val="ListParagraph"/>
              <w:spacing w:after="0" w:line="240" w:lineRule="auto"/>
              <w:rPr>
                <w:rFonts w:ascii="Arial" w:eastAsia="Arial" w:hAnsi="Arial" w:cs="Arial"/>
              </w:rPr>
            </w:pPr>
          </w:p>
          <w:p w:rsidR="002600DF" w:rsidRDefault="002600DF">
            <w:pPr>
              <w:pStyle w:val="ListParagraph"/>
              <w:spacing w:after="0" w:line="240" w:lineRule="auto"/>
              <w:jc w:val="both"/>
              <w:rPr>
                <w:rFonts w:ascii="Arial" w:eastAsia="Arial" w:hAnsi="Arial" w:cs="Arial"/>
              </w:rPr>
            </w:pPr>
          </w:p>
          <w:p w:rsidR="002600DF" w:rsidRDefault="002600DF">
            <w:pPr>
              <w:pStyle w:val="ListParagraph"/>
              <w:spacing w:after="0" w:line="240" w:lineRule="auto"/>
              <w:jc w:val="both"/>
              <w:rPr>
                <w:rFonts w:ascii="Arial" w:eastAsia="Arial" w:hAnsi="Arial" w:cs="Arial"/>
                <w:b/>
                <w:bCs/>
              </w:rPr>
            </w:pPr>
          </w:p>
          <w:p w:rsidR="002600DF" w:rsidRDefault="001816E3">
            <w:pPr>
              <w:pStyle w:val="ListParagraph"/>
              <w:numPr>
                <w:ilvl w:val="0"/>
                <w:numId w:val="4"/>
              </w:numPr>
              <w:spacing w:after="0" w:line="240" w:lineRule="auto"/>
              <w:jc w:val="both"/>
              <w:rPr>
                <w:rFonts w:ascii="Arial" w:hAnsi="Arial"/>
              </w:rPr>
            </w:pPr>
            <w:r>
              <w:rPr>
                <w:rFonts w:ascii="Arial" w:hAnsi="Arial"/>
              </w:rPr>
              <w:t>Chosen by DM. Vehicle stopped containing two males who had been acting suspiciously and officers could smell drugs when vehicle stopped.Panel members were happy with the officers conduct and attitude towards the person searched. They were happy with the esearch form with grounds and outcome.</w:t>
            </w:r>
          </w:p>
          <w:p w:rsidR="002600DF" w:rsidRDefault="002600DF">
            <w:pPr>
              <w:pStyle w:val="ListParagraph"/>
              <w:spacing w:after="0" w:line="240" w:lineRule="auto"/>
              <w:jc w:val="both"/>
              <w:rPr>
                <w:rFonts w:ascii="Arial" w:eastAsia="Arial" w:hAnsi="Arial" w:cs="Arial"/>
              </w:rPr>
            </w:pPr>
          </w:p>
          <w:p w:rsidR="002600DF" w:rsidRDefault="002600DF">
            <w:pPr>
              <w:pStyle w:val="ListParagraph"/>
              <w:spacing w:after="0" w:line="240" w:lineRule="auto"/>
              <w:jc w:val="both"/>
              <w:rPr>
                <w:rFonts w:ascii="Arial" w:eastAsia="Arial" w:hAnsi="Arial" w:cs="Arial"/>
              </w:rPr>
            </w:pPr>
          </w:p>
          <w:p w:rsidR="002600DF" w:rsidRDefault="001816E3">
            <w:pPr>
              <w:pStyle w:val="ListParagraph"/>
              <w:numPr>
                <w:ilvl w:val="0"/>
                <w:numId w:val="4"/>
              </w:numPr>
              <w:spacing w:after="0" w:line="240" w:lineRule="auto"/>
              <w:jc w:val="both"/>
              <w:rPr>
                <w:rFonts w:ascii="Arial" w:hAnsi="Arial"/>
              </w:rPr>
            </w:pPr>
            <w:r>
              <w:rPr>
                <w:rFonts w:ascii="Arial" w:hAnsi="Arial"/>
              </w:rPr>
              <w:t>Not viewed</w:t>
            </w:r>
          </w:p>
          <w:p w:rsidR="002600DF" w:rsidRDefault="002600DF">
            <w:pPr>
              <w:pStyle w:val="BodyA"/>
              <w:spacing w:after="0" w:line="240" w:lineRule="auto"/>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2600DF" w:rsidRPr="001816E3" w:rsidRDefault="001816E3" w:rsidP="001816E3">
            <w:pPr>
              <w:pStyle w:val="ListParagraph"/>
              <w:numPr>
                <w:ilvl w:val="0"/>
                <w:numId w:val="4"/>
              </w:numPr>
              <w:jc w:val="both"/>
              <w:rPr>
                <w:rFonts w:ascii="Arial" w:hAnsi="Arial"/>
              </w:rPr>
            </w:pPr>
            <w:r w:rsidRPr="001816E3">
              <w:rPr>
                <w:rFonts w:ascii="Arial" w:hAnsi="Arial"/>
              </w:rPr>
              <w:t xml:space="preserve">Chosen by AF. This search was intelligence led due to a planned disorder. Search was conducted professionally and led to the arrest of the person who had a hammer in their bag. </w:t>
            </w:r>
            <w:r w:rsidRPr="001816E3">
              <w:rPr>
                <w:rFonts w:ascii="Arial" w:hAnsi="Arial"/>
                <w:color w:val="auto"/>
                <w:u w:color="FF2600"/>
              </w:rPr>
              <w:t>A question was asked about the time lag between the incident and completing the esearch record.</w:t>
            </w:r>
          </w:p>
        </w:tc>
      </w:tr>
      <w:tr w:rsidR="002600DF">
        <w:trPr>
          <w:trHeight w:val="7933"/>
        </w:trPr>
        <w:tc>
          <w:tcPr>
            <w:tcW w:w="562"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rsidR="002600DF" w:rsidRDefault="001816E3">
            <w:pPr>
              <w:pStyle w:val="BodyA"/>
              <w:spacing w:after="0" w:line="240" w:lineRule="auto"/>
              <w:jc w:val="both"/>
            </w:pPr>
            <w:r>
              <w:rPr>
                <w:rFonts w:ascii="Arial" w:hAnsi="Arial"/>
                <w:lang w:val="en-US"/>
              </w:rPr>
              <w:lastRenderedPageBreak/>
              <w:t xml:space="preserve">4.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00DF" w:rsidRDefault="001816E3">
            <w:pPr>
              <w:pStyle w:val="BodyA"/>
              <w:spacing w:after="0" w:line="240" w:lineRule="auto"/>
              <w:jc w:val="both"/>
              <w:rPr>
                <w:rFonts w:ascii="Arial" w:eastAsia="Arial" w:hAnsi="Arial" w:cs="Arial"/>
              </w:rPr>
            </w:pPr>
            <w:r>
              <w:rPr>
                <w:rFonts w:ascii="Arial" w:hAnsi="Arial"/>
                <w:lang w:val="en-US"/>
              </w:rPr>
              <w:t>Dip sample of Use of Force records</w:t>
            </w:r>
          </w:p>
          <w:p w:rsidR="002600DF" w:rsidRDefault="002600DF">
            <w:pPr>
              <w:pStyle w:val="BodyA"/>
              <w:spacing w:after="0" w:line="240" w:lineRule="auto"/>
              <w:jc w:val="both"/>
              <w:rPr>
                <w:rFonts w:ascii="Arial" w:eastAsia="Arial" w:hAnsi="Arial" w:cs="Arial"/>
                <w:lang w:val="en-US"/>
              </w:rPr>
            </w:pPr>
          </w:p>
          <w:p w:rsidR="002600DF" w:rsidRDefault="001816E3">
            <w:pPr>
              <w:pStyle w:val="ListParagraph"/>
              <w:numPr>
                <w:ilvl w:val="0"/>
                <w:numId w:val="5"/>
              </w:numPr>
              <w:spacing w:after="0" w:line="240" w:lineRule="auto"/>
              <w:jc w:val="both"/>
              <w:rPr>
                <w:rFonts w:ascii="Arial" w:hAnsi="Arial"/>
              </w:rPr>
            </w:pPr>
            <w:r>
              <w:rPr>
                <w:rFonts w:ascii="Arial" w:hAnsi="Arial"/>
              </w:rPr>
              <w:t>Log 1602/3/4/21.  PC 23642. 6 minutes long</w:t>
            </w:r>
          </w:p>
          <w:p w:rsidR="002600DF" w:rsidRDefault="002600DF">
            <w:pPr>
              <w:pStyle w:val="ListParagraph"/>
              <w:spacing w:after="0" w:line="240" w:lineRule="auto"/>
              <w:jc w:val="both"/>
              <w:rPr>
                <w:rFonts w:ascii="Arial" w:eastAsia="Arial" w:hAnsi="Arial" w:cs="Arial"/>
              </w:rPr>
            </w:pPr>
          </w:p>
          <w:p w:rsidR="002600DF" w:rsidRDefault="002600DF">
            <w:pPr>
              <w:pStyle w:val="ListParagraph"/>
              <w:spacing w:after="0" w:line="240" w:lineRule="auto"/>
              <w:jc w:val="both"/>
              <w:rPr>
                <w:rFonts w:ascii="Arial" w:eastAsia="Arial" w:hAnsi="Arial" w:cs="Arial"/>
              </w:rPr>
            </w:pPr>
          </w:p>
          <w:p w:rsidR="002600DF" w:rsidRDefault="002600DF">
            <w:pPr>
              <w:pStyle w:val="ListParagraph"/>
              <w:spacing w:after="0" w:line="240" w:lineRule="auto"/>
              <w:rPr>
                <w:rFonts w:ascii="Arial" w:eastAsia="Arial" w:hAnsi="Arial" w:cs="Arial"/>
              </w:rPr>
            </w:pPr>
          </w:p>
          <w:p w:rsidR="002600DF" w:rsidRDefault="002600DF">
            <w:pPr>
              <w:pStyle w:val="ListParagraph"/>
              <w:spacing w:after="0" w:line="240" w:lineRule="auto"/>
              <w:jc w:val="both"/>
              <w:rPr>
                <w:rFonts w:ascii="Arial" w:eastAsia="Arial" w:hAnsi="Arial" w:cs="Arial"/>
              </w:rPr>
            </w:pPr>
          </w:p>
          <w:p w:rsidR="002600DF" w:rsidRDefault="002600DF">
            <w:pPr>
              <w:pStyle w:val="ListParagraph"/>
              <w:spacing w:after="0" w:line="240" w:lineRule="auto"/>
              <w:jc w:val="both"/>
              <w:rPr>
                <w:rFonts w:ascii="Arial" w:eastAsia="Arial" w:hAnsi="Arial" w:cs="Arial"/>
              </w:rPr>
            </w:pPr>
          </w:p>
          <w:p w:rsidR="002600DF" w:rsidRDefault="002600DF">
            <w:pPr>
              <w:pStyle w:val="ListParagraph"/>
              <w:spacing w:after="0" w:line="240" w:lineRule="auto"/>
              <w:jc w:val="both"/>
              <w:rPr>
                <w:rFonts w:ascii="Arial" w:eastAsia="Arial" w:hAnsi="Arial" w:cs="Arial"/>
              </w:rPr>
            </w:pPr>
          </w:p>
          <w:p w:rsidR="002600DF" w:rsidRDefault="002600DF">
            <w:pPr>
              <w:pStyle w:val="BodyA"/>
              <w:spacing w:after="0" w:line="240" w:lineRule="auto"/>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1816E3" w:rsidRDefault="001816E3" w:rsidP="001816E3">
            <w:pPr>
              <w:pStyle w:val="ListParagraph"/>
              <w:spacing w:after="0" w:line="240" w:lineRule="auto"/>
              <w:jc w:val="both"/>
              <w:rPr>
                <w:rFonts w:ascii="Arial" w:hAnsi="Arial"/>
              </w:rPr>
            </w:pPr>
          </w:p>
          <w:p w:rsidR="002600DF" w:rsidRPr="001816E3" w:rsidRDefault="001816E3" w:rsidP="001816E3">
            <w:pPr>
              <w:pStyle w:val="ListParagraph"/>
              <w:numPr>
                <w:ilvl w:val="0"/>
                <w:numId w:val="5"/>
              </w:numPr>
              <w:spacing w:after="0" w:line="240" w:lineRule="auto"/>
              <w:jc w:val="both"/>
              <w:rPr>
                <w:rFonts w:ascii="Arial" w:hAnsi="Arial"/>
              </w:rPr>
            </w:pPr>
            <w:r w:rsidRPr="001816E3">
              <w:rPr>
                <w:rFonts w:ascii="Arial" w:hAnsi="Arial"/>
              </w:rPr>
              <w:t>Log 3648/7/3/21. PC 21905. 30 minutes long.</w:t>
            </w:r>
          </w:p>
          <w:p w:rsidR="002600DF" w:rsidRDefault="002600DF">
            <w:pPr>
              <w:pStyle w:val="ListParagraph"/>
              <w:spacing w:after="0" w:line="240" w:lineRule="auto"/>
              <w:rPr>
                <w:rFonts w:ascii="Arial" w:eastAsia="Arial" w:hAnsi="Arial" w:cs="Arial"/>
              </w:rPr>
            </w:pPr>
          </w:p>
          <w:p w:rsidR="002600DF" w:rsidRDefault="002600DF">
            <w:pPr>
              <w:pStyle w:val="BodyA"/>
              <w:spacing w:after="0" w:line="240" w:lineRule="auto"/>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2600DF" w:rsidRDefault="001816E3">
            <w:pPr>
              <w:pStyle w:val="ListParagraph"/>
              <w:numPr>
                <w:ilvl w:val="0"/>
                <w:numId w:val="5"/>
              </w:numPr>
              <w:spacing w:after="0" w:line="240" w:lineRule="auto"/>
              <w:jc w:val="both"/>
              <w:rPr>
                <w:rFonts w:ascii="Arial" w:hAnsi="Arial"/>
              </w:rPr>
            </w:pPr>
            <w:r>
              <w:rPr>
                <w:rFonts w:ascii="Arial" w:hAnsi="Arial"/>
              </w:rPr>
              <w:t>Log 2502/18/4/21. PC 23621. 10 minutes long.</w:t>
            </w:r>
          </w:p>
          <w:p w:rsidR="002600DF" w:rsidRDefault="002600DF">
            <w:pPr>
              <w:pStyle w:val="ListParagraph"/>
              <w:spacing w:after="0" w:line="240" w:lineRule="auto"/>
              <w:rPr>
                <w:rFonts w:ascii="Arial" w:eastAsia="Arial" w:hAnsi="Arial" w:cs="Arial"/>
              </w:rPr>
            </w:pPr>
          </w:p>
          <w:p w:rsidR="002600DF" w:rsidRDefault="001816E3">
            <w:pPr>
              <w:pStyle w:val="ListParagraph"/>
              <w:numPr>
                <w:ilvl w:val="0"/>
                <w:numId w:val="5"/>
              </w:numPr>
              <w:spacing w:after="0" w:line="240" w:lineRule="auto"/>
              <w:jc w:val="both"/>
              <w:rPr>
                <w:rFonts w:ascii="Arial" w:hAnsi="Arial"/>
              </w:rPr>
            </w:pPr>
            <w:r>
              <w:rPr>
                <w:rFonts w:ascii="Arial" w:hAnsi="Arial"/>
              </w:rPr>
              <w:t>Log 3011/27/3/21. PC 22630. 30 minutes long.</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600DF" w:rsidRDefault="002600DF">
            <w:pPr>
              <w:pStyle w:val="BodyA"/>
              <w:spacing w:after="0" w:line="240" w:lineRule="auto"/>
              <w:ind w:left="360"/>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2600DF" w:rsidRDefault="001816E3">
            <w:pPr>
              <w:pStyle w:val="ListParagraph"/>
              <w:numPr>
                <w:ilvl w:val="0"/>
                <w:numId w:val="6"/>
              </w:numPr>
              <w:spacing w:after="0" w:line="240" w:lineRule="auto"/>
              <w:jc w:val="both"/>
              <w:rPr>
                <w:rFonts w:ascii="Arial" w:hAnsi="Arial"/>
              </w:rPr>
            </w:pPr>
            <w:r>
              <w:rPr>
                <w:rFonts w:ascii="Arial" w:hAnsi="Arial"/>
              </w:rPr>
              <w:t>Chosen by ZA. This was a male at hospital who had been arrested and needed treatment but was showing aggression to staff. Very minimal use of force by officers who just controlled the subjects arms whilst handcuffed but recorded correctly as force was used. Panel had no issues with the conduct of officers.</w:t>
            </w:r>
          </w:p>
          <w:p w:rsidR="002600DF" w:rsidRDefault="002600DF">
            <w:pPr>
              <w:pStyle w:val="ListParagraph"/>
              <w:spacing w:after="0" w:line="240" w:lineRule="auto"/>
              <w:jc w:val="both"/>
              <w:rPr>
                <w:rFonts w:ascii="Arial" w:eastAsia="Arial" w:hAnsi="Arial" w:cs="Arial"/>
              </w:rPr>
            </w:pPr>
          </w:p>
          <w:p w:rsidR="002600DF" w:rsidRDefault="001816E3">
            <w:pPr>
              <w:pStyle w:val="ListParagraph"/>
              <w:numPr>
                <w:ilvl w:val="0"/>
                <w:numId w:val="6"/>
              </w:numPr>
              <w:spacing w:after="0" w:line="240" w:lineRule="auto"/>
              <w:jc w:val="both"/>
              <w:rPr>
                <w:rFonts w:ascii="Arial" w:hAnsi="Arial"/>
              </w:rPr>
            </w:pPr>
            <w:r>
              <w:rPr>
                <w:rFonts w:ascii="Arial" w:hAnsi="Arial"/>
              </w:rPr>
              <w:t xml:space="preserve">Chosen by DM. This was a firearms incident where officers had information occupants of vehicle had been involved in an incident in another part of the country. Armed officers sighted vehicle and with authorities had used force to remove occupant from vehicle at gun point. Panel felt the incident was dealt with well by officers. Action was to establish what happened to the male. </w:t>
            </w:r>
          </w:p>
          <w:p w:rsidR="002600DF" w:rsidRDefault="002600DF">
            <w:pPr>
              <w:pStyle w:val="BodyA"/>
              <w:spacing w:after="0" w:line="240" w:lineRule="auto"/>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2600DF" w:rsidRDefault="001816E3">
            <w:pPr>
              <w:pStyle w:val="ListParagraph"/>
              <w:numPr>
                <w:ilvl w:val="0"/>
                <w:numId w:val="6"/>
              </w:numPr>
              <w:spacing w:after="0" w:line="240" w:lineRule="auto"/>
              <w:jc w:val="both"/>
              <w:rPr>
                <w:rFonts w:ascii="Arial" w:hAnsi="Arial"/>
              </w:rPr>
            </w:pPr>
            <w:r>
              <w:rPr>
                <w:rFonts w:ascii="Arial" w:hAnsi="Arial"/>
              </w:rPr>
              <w:t>Not viewed</w:t>
            </w:r>
          </w:p>
          <w:p w:rsidR="002600DF" w:rsidRDefault="002600DF">
            <w:pPr>
              <w:pStyle w:val="BodyA"/>
              <w:spacing w:after="0" w:line="240" w:lineRule="auto"/>
              <w:jc w:val="both"/>
              <w:rPr>
                <w:rFonts w:ascii="Arial" w:eastAsia="Arial" w:hAnsi="Arial" w:cs="Arial"/>
                <w:lang w:val="en-US"/>
              </w:rPr>
            </w:pPr>
          </w:p>
          <w:p w:rsidR="002600DF" w:rsidRDefault="002600DF">
            <w:pPr>
              <w:pStyle w:val="BodyA"/>
              <w:spacing w:after="0" w:line="240" w:lineRule="auto"/>
              <w:jc w:val="both"/>
              <w:rPr>
                <w:rFonts w:ascii="Arial" w:eastAsia="Arial" w:hAnsi="Arial" w:cs="Arial"/>
                <w:lang w:val="en-US"/>
              </w:rPr>
            </w:pPr>
          </w:p>
          <w:p w:rsidR="002600DF" w:rsidRDefault="001816E3">
            <w:pPr>
              <w:pStyle w:val="ListParagraph"/>
              <w:numPr>
                <w:ilvl w:val="0"/>
                <w:numId w:val="6"/>
              </w:numPr>
              <w:spacing w:after="0" w:line="240" w:lineRule="auto"/>
              <w:jc w:val="both"/>
              <w:rPr>
                <w:rFonts w:ascii="Arial" w:hAnsi="Arial"/>
              </w:rPr>
            </w:pPr>
            <w:r>
              <w:rPr>
                <w:rFonts w:ascii="Arial" w:hAnsi="Arial"/>
              </w:rPr>
              <w:t>Not viewed</w:t>
            </w:r>
          </w:p>
        </w:tc>
      </w:tr>
      <w:tr w:rsidR="002600DF">
        <w:trPr>
          <w:trHeight w:val="3853"/>
        </w:trPr>
        <w:tc>
          <w:tcPr>
            <w:tcW w:w="562"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rsidR="002600DF" w:rsidRDefault="001816E3">
            <w:pPr>
              <w:pStyle w:val="BodyA"/>
              <w:spacing w:after="0" w:line="240" w:lineRule="auto"/>
              <w:jc w:val="both"/>
            </w:pPr>
            <w:r>
              <w:rPr>
                <w:rFonts w:ascii="Arial" w:hAnsi="Arial"/>
                <w:lang w:val="en-US"/>
              </w:rPr>
              <w:t xml:space="preserve">5.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00DF" w:rsidRDefault="001816E3">
            <w:pPr>
              <w:pStyle w:val="BodyA"/>
              <w:spacing w:after="0" w:line="240" w:lineRule="auto"/>
              <w:jc w:val="both"/>
            </w:pPr>
            <w:r>
              <w:rPr>
                <w:rFonts w:ascii="Arial" w:hAnsi="Arial"/>
                <w:lang w:val="en-US"/>
              </w:rPr>
              <w:t>Action noted from discussions for update at next panel</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00DF" w:rsidRDefault="001816E3">
            <w:pPr>
              <w:pStyle w:val="ListParagraph"/>
              <w:numPr>
                <w:ilvl w:val="0"/>
                <w:numId w:val="7"/>
              </w:numPr>
              <w:spacing w:after="0" w:line="240" w:lineRule="auto"/>
              <w:jc w:val="both"/>
              <w:rPr>
                <w:rFonts w:ascii="Arial" w:hAnsi="Arial"/>
              </w:rPr>
            </w:pPr>
            <w:r>
              <w:rPr>
                <w:rFonts w:ascii="Arial" w:hAnsi="Arial"/>
              </w:rPr>
              <w:t>Are officers aware when a supervisor is live remote viewing their BWV</w:t>
            </w:r>
          </w:p>
          <w:p w:rsidR="002600DF" w:rsidRDefault="001816E3">
            <w:pPr>
              <w:pStyle w:val="ListParagraph"/>
              <w:numPr>
                <w:ilvl w:val="0"/>
                <w:numId w:val="7"/>
              </w:numPr>
              <w:spacing w:after="0" w:line="240" w:lineRule="auto"/>
              <w:jc w:val="both"/>
              <w:rPr>
                <w:rFonts w:ascii="Arial" w:hAnsi="Arial"/>
              </w:rPr>
            </w:pPr>
            <w:r>
              <w:rPr>
                <w:rFonts w:ascii="Arial" w:hAnsi="Arial"/>
              </w:rPr>
              <w:t>Query why ethnicity had not been recorded on some use of force records from the presentation provided.</w:t>
            </w:r>
          </w:p>
          <w:p w:rsidR="002600DF" w:rsidRDefault="001816E3">
            <w:pPr>
              <w:pStyle w:val="ListParagraph"/>
              <w:numPr>
                <w:ilvl w:val="0"/>
                <w:numId w:val="7"/>
              </w:numPr>
              <w:spacing w:after="0" w:line="240" w:lineRule="auto"/>
              <w:jc w:val="both"/>
              <w:rPr>
                <w:rFonts w:ascii="Arial" w:hAnsi="Arial"/>
              </w:rPr>
            </w:pPr>
            <w:r>
              <w:rPr>
                <w:rFonts w:ascii="Arial" w:hAnsi="Arial"/>
              </w:rPr>
              <w:t>Can gender be included on the next presentation for stop search and use of force.</w:t>
            </w:r>
          </w:p>
          <w:p w:rsidR="002600DF" w:rsidRDefault="001816E3">
            <w:pPr>
              <w:pStyle w:val="ListParagraph"/>
              <w:numPr>
                <w:ilvl w:val="0"/>
                <w:numId w:val="7"/>
              </w:numPr>
              <w:spacing w:after="0" w:line="240" w:lineRule="auto"/>
              <w:jc w:val="both"/>
              <w:rPr>
                <w:rFonts w:ascii="Arial" w:hAnsi="Arial"/>
              </w:rPr>
            </w:pPr>
            <w:r>
              <w:rPr>
                <w:rFonts w:ascii="Arial" w:hAnsi="Arial"/>
              </w:rPr>
              <w:t>Outcome of the Firearms incident in the use of force section.</w:t>
            </w:r>
          </w:p>
          <w:p w:rsidR="002600DF" w:rsidRDefault="001816E3">
            <w:pPr>
              <w:pStyle w:val="ListParagraph"/>
              <w:numPr>
                <w:ilvl w:val="0"/>
                <w:numId w:val="7"/>
              </w:numPr>
              <w:spacing w:after="0" w:line="240" w:lineRule="auto"/>
              <w:jc w:val="both"/>
              <w:rPr>
                <w:rFonts w:ascii="Arial" w:hAnsi="Arial"/>
                <w:color w:val="FF2600"/>
                <w:u w:color="FF2600"/>
              </w:rPr>
            </w:pPr>
            <w:r w:rsidRPr="001816E3">
              <w:rPr>
                <w:rFonts w:ascii="Arial" w:hAnsi="Arial"/>
                <w:color w:val="auto"/>
                <w:u w:color="FF2600"/>
              </w:rPr>
              <w:t>Why is the time stamp different on the footage from the body worn camera to that recorded on the esearch form?</w:t>
            </w:r>
          </w:p>
        </w:tc>
      </w:tr>
      <w:tr w:rsidR="002600DF">
        <w:trPr>
          <w:trHeight w:val="973"/>
        </w:trPr>
        <w:tc>
          <w:tcPr>
            <w:tcW w:w="562"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rsidR="002600DF" w:rsidRDefault="001816E3">
            <w:pPr>
              <w:pStyle w:val="BodyA"/>
              <w:spacing w:after="0" w:line="240" w:lineRule="auto"/>
              <w:jc w:val="both"/>
            </w:pPr>
            <w:r>
              <w:rPr>
                <w:rFonts w:ascii="Arial" w:hAnsi="Arial"/>
                <w:lang w:val="en-US"/>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00DF" w:rsidRDefault="001816E3">
            <w:pPr>
              <w:pStyle w:val="BodyA"/>
              <w:spacing w:after="0" w:line="240" w:lineRule="auto"/>
              <w:jc w:val="both"/>
              <w:rPr>
                <w:rFonts w:ascii="Arial" w:eastAsia="Arial" w:hAnsi="Arial" w:cs="Arial"/>
              </w:rPr>
            </w:pPr>
            <w:r>
              <w:rPr>
                <w:rFonts w:ascii="Arial" w:hAnsi="Arial"/>
                <w:lang w:val="en-US"/>
              </w:rPr>
              <w:t>Date and location of next panel</w:t>
            </w:r>
          </w:p>
          <w:p w:rsidR="002600DF" w:rsidRDefault="002600DF">
            <w:pPr>
              <w:pStyle w:val="BodyA"/>
              <w:spacing w:after="0" w:line="240" w:lineRule="auto"/>
              <w:jc w:val="both"/>
            </w:pP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00DF" w:rsidRDefault="001816E3">
            <w:pPr>
              <w:pStyle w:val="BodyA"/>
              <w:spacing w:after="0" w:line="240" w:lineRule="auto"/>
              <w:rPr>
                <w:rFonts w:ascii="Arial" w:eastAsia="Arial" w:hAnsi="Arial" w:cs="Arial"/>
              </w:rPr>
            </w:pPr>
            <w:r>
              <w:rPr>
                <w:rFonts w:ascii="Arial" w:hAnsi="Arial"/>
                <w:lang w:val="en-US"/>
              </w:rPr>
              <w:t>Proposed 21</w:t>
            </w:r>
            <w:r>
              <w:rPr>
                <w:rFonts w:ascii="Arial" w:hAnsi="Arial"/>
                <w:vertAlign w:val="superscript"/>
                <w:lang w:val="en-US"/>
              </w:rPr>
              <w:t>st</w:t>
            </w:r>
            <w:r>
              <w:rPr>
                <w:rFonts w:ascii="Arial" w:hAnsi="Arial"/>
                <w:lang w:val="en-US"/>
              </w:rPr>
              <w:t xml:space="preserve"> July 2021 at 6pm.</w:t>
            </w:r>
          </w:p>
          <w:p w:rsidR="002600DF" w:rsidRDefault="001816E3">
            <w:pPr>
              <w:pStyle w:val="BodyA"/>
              <w:spacing w:after="0" w:line="240" w:lineRule="auto"/>
            </w:pPr>
            <w:r>
              <w:rPr>
                <w:rFonts w:ascii="Arial" w:hAnsi="Arial"/>
                <w:lang w:val="en-US"/>
              </w:rPr>
              <w:t>Meeting can possibly be held at the police station but to be decided nearer the time depending on lockdown rules.</w:t>
            </w:r>
          </w:p>
        </w:tc>
      </w:tr>
    </w:tbl>
    <w:p w:rsidR="002600DF" w:rsidRDefault="002600DF">
      <w:pPr>
        <w:pStyle w:val="BodyA"/>
        <w:widowControl w:val="0"/>
        <w:spacing w:line="240" w:lineRule="auto"/>
        <w:ind w:left="108" w:hanging="108"/>
      </w:pPr>
    </w:p>
    <w:sectPr w:rsidR="002600DF">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C33" w:rsidRDefault="001816E3">
      <w:r>
        <w:separator/>
      </w:r>
    </w:p>
  </w:endnote>
  <w:endnote w:type="continuationSeparator" w:id="0">
    <w:p w:rsidR="00570C33" w:rsidRDefault="0018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AB" w:rsidRDefault="00C15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0DF" w:rsidRDefault="002600DF">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AB" w:rsidRDefault="00C15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C33" w:rsidRDefault="001816E3">
      <w:r>
        <w:separator/>
      </w:r>
    </w:p>
  </w:footnote>
  <w:footnote w:type="continuationSeparator" w:id="0">
    <w:p w:rsidR="00570C33" w:rsidRDefault="00181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AB" w:rsidRDefault="00C15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0DF" w:rsidRDefault="001816E3">
    <w:pPr>
      <w:pStyle w:val="Header"/>
      <w:tabs>
        <w:tab w:val="clear" w:pos="9026"/>
        <w:tab w:val="right" w:pos="9000"/>
      </w:tabs>
    </w:pPr>
    <w:r>
      <w:rPr>
        <w:noProof/>
        <w:lang w:val="en-GB"/>
      </w:rPr>
      <w:drawing>
        <wp:anchor distT="152400" distB="152400" distL="152400" distR="152400" simplePos="0" relativeHeight="251658240" behindDoc="1" locked="0" layoutInCell="1" allowOverlap="1">
          <wp:simplePos x="0" y="0"/>
          <wp:positionH relativeFrom="page">
            <wp:posOffset>4333875</wp:posOffset>
          </wp:positionH>
          <wp:positionV relativeFrom="page">
            <wp:posOffset>276225</wp:posOffset>
          </wp:positionV>
          <wp:extent cx="3020062" cy="990600"/>
          <wp:effectExtent l="0" t="0" r="0" b="0"/>
          <wp:wrapNone/>
          <wp:docPr id="1073741825" name="officeArt object" descr="PCC%20Logo.jpg"/>
          <wp:cNvGraphicFramePr/>
          <a:graphic xmlns:a="http://schemas.openxmlformats.org/drawingml/2006/main">
            <a:graphicData uri="http://schemas.openxmlformats.org/drawingml/2006/picture">
              <pic:pic xmlns:pic="http://schemas.openxmlformats.org/drawingml/2006/picture">
                <pic:nvPicPr>
                  <pic:cNvPr id="1073741825" name="PCC%20Logo.jpg" descr="PCC%20Logo.jpg"/>
                  <pic:cNvPicPr>
                    <a:picLocks noChangeAspect="1"/>
                  </pic:cNvPicPr>
                </pic:nvPicPr>
                <pic:blipFill>
                  <a:blip r:embed="rId1">
                    <a:extLst/>
                  </a:blip>
                  <a:stretch>
                    <a:fillRect/>
                  </a:stretch>
                </pic:blipFill>
                <pic:spPr>
                  <a:xfrm>
                    <a:off x="0" y="0"/>
                    <a:ext cx="3020062" cy="990600"/>
                  </a:xfrm>
                  <a:prstGeom prst="rect">
                    <a:avLst/>
                  </a:prstGeom>
                  <a:ln w="12700" cap="flat">
                    <a:noFill/>
                    <a:miter lim="400000"/>
                  </a:ln>
                  <a:effectLst/>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AB" w:rsidRDefault="00C1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56B8E"/>
    <w:multiLevelType w:val="hybridMultilevel"/>
    <w:tmpl w:val="D2D60DDC"/>
    <w:lvl w:ilvl="0" w:tplc="369431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A2D6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C8D20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2E662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CE64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60BE8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668DC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B823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5AC99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F4428AF"/>
    <w:multiLevelType w:val="hybridMultilevel"/>
    <w:tmpl w:val="D95899BA"/>
    <w:lvl w:ilvl="0" w:tplc="083E96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3E3E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9C894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A9ACB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ECE7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48DFE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F3296B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740B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E6870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96000D"/>
    <w:multiLevelType w:val="hybridMultilevel"/>
    <w:tmpl w:val="3F588BB6"/>
    <w:lvl w:ilvl="0" w:tplc="4FD89F9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EE210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E2EB00">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B5CE40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7CC5B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220EC6">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058E63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78CC5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5A6892">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6CF5AD4"/>
    <w:multiLevelType w:val="hybridMultilevel"/>
    <w:tmpl w:val="A5DEDA08"/>
    <w:lvl w:ilvl="0" w:tplc="0E5E9B3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56C08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34241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BA095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560C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A85A5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2F0B6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8C29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829C6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C293088"/>
    <w:multiLevelType w:val="hybridMultilevel"/>
    <w:tmpl w:val="08C27C7A"/>
    <w:lvl w:ilvl="0" w:tplc="E36AFE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8625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D2454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5C695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DAD1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A4C25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5C495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36B1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36123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0421224"/>
    <w:multiLevelType w:val="hybridMultilevel"/>
    <w:tmpl w:val="D4626EFE"/>
    <w:lvl w:ilvl="0" w:tplc="87FC4462">
      <w:start w:val="1"/>
      <w:numFmt w:val="decimal"/>
      <w:lvlText w:val="%1."/>
      <w:lvlJc w:val="left"/>
      <w:pPr>
        <w:ind w:left="72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 w:ilvl="1" w:tplc="3112E0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DA84B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4105D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E468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5CC43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D9EE1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1CEF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44C92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startOverride w:val="3"/>
    </w:lvlOverride>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F"/>
    <w:rsid w:val="001816E3"/>
    <w:rsid w:val="002600DF"/>
    <w:rsid w:val="00570C33"/>
    <w:rsid w:val="00C15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58CB17-5098-48D1-922C-89C097F5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paragraph" w:styleId="Footer">
    <w:name w:val="footer"/>
    <w:basedOn w:val="Normal"/>
    <w:link w:val="FooterChar"/>
    <w:uiPriority w:val="99"/>
    <w:unhideWhenUsed/>
    <w:rsid w:val="00C15AAB"/>
    <w:pPr>
      <w:tabs>
        <w:tab w:val="center" w:pos="4513"/>
        <w:tab w:val="right" w:pos="9026"/>
      </w:tabs>
    </w:pPr>
  </w:style>
  <w:style w:type="character" w:customStyle="1" w:styleId="FooterChar">
    <w:name w:val="Footer Char"/>
    <w:basedOn w:val="DefaultParagraphFont"/>
    <w:link w:val="Footer"/>
    <w:uiPriority w:val="99"/>
    <w:rsid w:val="00C15AA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Graham</dc:creator>
  <cp:lastModifiedBy>Simon Graham</cp:lastModifiedBy>
  <cp:revision>2</cp:revision>
  <dcterms:created xsi:type="dcterms:W3CDTF">2021-07-19T12:16:00Z</dcterms:created>
  <dcterms:modified xsi:type="dcterms:W3CDTF">2021-07-19T12:16:00Z</dcterms:modified>
</cp:coreProperties>
</file>