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412" w:rsidRPr="00D46D4D" w:rsidRDefault="00E7342A" w:rsidP="00560080">
      <w:pPr>
        <w:jc w:val="center"/>
        <w:rPr>
          <w:rFonts w:ascii="Arial" w:hAnsi="Arial" w:cs="Arial"/>
          <w:b/>
          <w:sz w:val="32"/>
          <w:szCs w:val="32"/>
        </w:rPr>
      </w:pPr>
      <w:r>
        <w:rPr>
          <w:rFonts w:ascii="Arial" w:hAnsi="Arial" w:cs="Arial"/>
          <w:b/>
          <w:sz w:val="32"/>
          <w:szCs w:val="32"/>
        </w:rPr>
        <w:t xml:space="preserve"> </w:t>
      </w:r>
    </w:p>
    <w:p w:rsidR="00546D2C" w:rsidRDefault="00546D2C" w:rsidP="00560080">
      <w:pPr>
        <w:jc w:val="center"/>
        <w:rPr>
          <w:rFonts w:ascii="Arial" w:hAnsi="Arial" w:cs="Arial"/>
          <w:b/>
          <w:color w:val="FF0000"/>
          <w:sz w:val="28"/>
          <w:szCs w:val="32"/>
        </w:rPr>
      </w:pPr>
    </w:p>
    <w:p w:rsidR="00F86468" w:rsidRPr="00D46D4D" w:rsidRDefault="007A500F" w:rsidP="00560080">
      <w:pPr>
        <w:jc w:val="center"/>
        <w:rPr>
          <w:rFonts w:ascii="Arial" w:hAnsi="Arial" w:cs="Arial"/>
          <w:b/>
          <w:sz w:val="32"/>
          <w:szCs w:val="32"/>
        </w:rPr>
      </w:pPr>
      <w:r>
        <w:rPr>
          <w:rFonts w:ascii="Arial" w:hAnsi="Arial" w:cs="Arial"/>
          <w:b/>
          <w:sz w:val="28"/>
          <w:szCs w:val="32"/>
        </w:rPr>
        <w:t xml:space="preserve">Dudley </w:t>
      </w:r>
      <w:r w:rsidR="002F7412" w:rsidRPr="00D46D4D">
        <w:rPr>
          <w:rFonts w:ascii="Arial" w:hAnsi="Arial" w:cs="Arial"/>
          <w:b/>
          <w:sz w:val="28"/>
          <w:szCs w:val="32"/>
        </w:rPr>
        <w:t>Stop and S</w:t>
      </w:r>
      <w:r w:rsidR="00560080" w:rsidRPr="00D46D4D">
        <w:rPr>
          <w:rFonts w:ascii="Arial" w:hAnsi="Arial" w:cs="Arial"/>
          <w:b/>
          <w:sz w:val="28"/>
          <w:szCs w:val="32"/>
        </w:rPr>
        <w:t>earch Scrutiny panel</w:t>
      </w:r>
    </w:p>
    <w:p w:rsidR="00560080" w:rsidRPr="00D46D4D" w:rsidRDefault="00560080" w:rsidP="00560080">
      <w:pPr>
        <w:jc w:val="center"/>
        <w:rPr>
          <w:rFonts w:ascii="Arial" w:hAnsi="Arial" w:cs="Arial"/>
        </w:rPr>
      </w:pPr>
      <w:r w:rsidRPr="00D46D4D">
        <w:rPr>
          <w:rFonts w:ascii="Arial" w:hAnsi="Arial" w:cs="Arial"/>
          <w:b/>
        </w:rPr>
        <w:t>Location:</w:t>
      </w:r>
      <w:r w:rsidR="00FC23B2">
        <w:rPr>
          <w:rFonts w:ascii="Arial" w:hAnsi="Arial" w:cs="Arial"/>
        </w:rPr>
        <w:t xml:space="preserve"> </w:t>
      </w:r>
      <w:r w:rsidR="007A500F">
        <w:rPr>
          <w:rFonts w:ascii="Arial" w:hAnsi="Arial" w:cs="Arial"/>
        </w:rPr>
        <w:t>TEAMS</w:t>
      </w:r>
    </w:p>
    <w:p w:rsidR="00560080" w:rsidRPr="00D46D4D" w:rsidRDefault="002F7412" w:rsidP="00560080">
      <w:pPr>
        <w:jc w:val="center"/>
        <w:rPr>
          <w:rFonts w:ascii="Arial" w:hAnsi="Arial" w:cs="Arial"/>
        </w:rPr>
      </w:pPr>
      <w:r w:rsidRPr="00D46D4D">
        <w:rPr>
          <w:rFonts w:ascii="Arial" w:hAnsi="Arial" w:cs="Arial"/>
          <w:b/>
        </w:rPr>
        <w:t>Date and Time:</w:t>
      </w:r>
      <w:r w:rsidR="009F394D">
        <w:rPr>
          <w:rFonts w:ascii="Arial" w:hAnsi="Arial" w:cs="Arial"/>
        </w:rPr>
        <w:t xml:space="preserve"> </w:t>
      </w:r>
      <w:r w:rsidR="00FC23B2">
        <w:rPr>
          <w:rFonts w:ascii="Arial" w:hAnsi="Arial" w:cs="Arial"/>
        </w:rPr>
        <w:t>27</w:t>
      </w:r>
      <w:r w:rsidR="009F394D">
        <w:rPr>
          <w:rFonts w:ascii="Arial" w:hAnsi="Arial" w:cs="Arial"/>
        </w:rPr>
        <w:t>/</w:t>
      </w:r>
      <w:r w:rsidR="00FC23B2">
        <w:rPr>
          <w:rFonts w:ascii="Arial" w:hAnsi="Arial" w:cs="Arial"/>
        </w:rPr>
        <w:t>01</w:t>
      </w:r>
      <w:r w:rsidR="00ED19F5">
        <w:rPr>
          <w:rFonts w:ascii="Arial" w:hAnsi="Arial" w:cs="Arial"/>
        </w:rPr>
        <w:t>/202</w:t>
      </w:r>
      <w:r w:rsidR="00FC23B2">
        <w:rPr>
          <w:rFonts w:ascii="Arial" w:hAnsi="Arial" w:cs="Arial"/>
        </w:rPr>
        <w:t>2</w:t>
      </w:r>
    </w:p>
    <w:p w:rsidR="002F7412" w:rsidRPr="00D46D4D" w:rsidRDefault="00947E21" w:rsidP="00560080">
      <w:pPr>
        <w:jc w:val="center"/>
        <w:rPr>
          <w:rFonts w:ascii="Arial" w:hAnsi="Arial" w:cs="Arial"/>
        </w:rPr>
      </w:pPr>
      <w:r w:rsidRPr="00947E21">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3355340</wp:posOffset>
                </wp:positionH>
                <wp:positionV relativeFrom="paragraph">
                  <wp:posOffset>190500</wp:posOffset>
                </wp:positionV>
                <wp:extent cx="151828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404620"/>
                        </a:xfrm>
                        <a:prstGeom prst="rect">
                          <a:avLst/>
                        </a:prstGeom>
                        <a:solidFill>
                          <a:srgbClr val="FFFFFF"/>
                        </a:solidFill>
                        <a:ln w="9525">
                          <a:noFill/>
                          <a:miter lim="800000"/>
                          <a:headEnd/>
                          <a:tailEnd/>
                        </a:ln>
                      </wps:spPr>
                      <wps:txbx>
                        <w:txbxContent>
                          <w:p w:rsidR="00D848B6" w:rsidRPr="00ED19F5" w:rsidRDefault="00947E21" w:rsidP="00ED19F5">
                            <w:pPr>
                              <w:rPr>
                                <w:rFonts w:ascii="Arial" w:hAnsi="Arial" w:cs="Arial"/>
                                <w:b/>
                              </w:rPr>
                            </w:pPr>
                            <w:r w:rsidRPr="00D46D4D">
                              <w:rPr>
                                <w:rFonts w:ascii="Arial" w:hAnsi="Arial" w:cs="Arial"/>
                                <w:b/>
                              </w:rPr>
                              <w:t>Apologises:</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Harley Monk</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Julie Wilkinson</w:t>
                            </w:r>
                          </w:p>
                          <w:p w:rsidR="00636B6B" w:rsidRDefault="00ED19F5" w:rsidP="00247504">
                            <w:pPr>
                              <w:autoSpaceDE w:val="0"/>
                              <w:autoSpaceDN w:val="0"/>
                              <w:adjustRightInd w:val="0"/>
                              <w:spacing w:after="0" w:line="240" w:lineRule="auto"/>
                              <w:rPr>
                                <w:rFonts w:ascii="Arial" w:hAnsi="Arial" w:cs="Arial"/>
                                <w:color w:val="000000"/>
                              </w:rPr>
                            </w:pPr>
                            <w:r>
                              <w:rPr>
                                <w:rFonts w:ascii="Arial" w:hAnsi="Arial" w:cs="Arial"/>
                                <w:color w:val="000000"/>
                              </w:rPr>
                              <w:t>Shaz Saleem</w:t>
                            </w:r>
                          </w:p>
                          <w:p w:rsidR="00434937" w:rsidRDefault="00434937" w:rsidP="00434937">
                            <w:pPr>
                              <w:spacing w:after="0"/>
                              <w:jc w:val="both"/>
                              <w:rPr>
                                <w:rFonts w:ascii="Arial" w:hAnsi="Arial" w:cs="Arial"/>
                              </w:rPr>
                            </w:pPr>
                            <w:r>
                              <w:rPr>
                                <w:rFonts w:ascii="Arial" w:hAnsi="Arial" w:cs="Arial"/>
                              </w:rPr>
                              <w:t>Mariann Bayliss</w:t>
                            </w:r>
                          </w:p>
                          <w:p w:rsidR="00434937" w:rsidRDefault="00434937" w:rsidP="00434937">
                            <w:pPr>
                              <w:spacing w:after="0"/>
                              <w:jc w:val="both"/>
                              <w:rPr>
                                <w:rFonts w:ascii="Arial" w:hAnsi="Arial" w:cs="Arial"/>
                              </w:rPr>
                            </w:pPr>
                            <w:r>
                              <w:rPr>
                                <w:rFonts w:ascii="Arial" w:hAnsi="Arial" w:cs="Arial"/>
                              </w:rPr>
                              <w:t xml:space="preserve">Michael Bryan </w:t>
                            </w:r>
                          </w:p>
                          <w:p w:rsidR="00434937" w:rsidRPr="00247504" w:rsidRDefault="00434937" w:rsidP="00247504">
                            <w:pPr>
                              <w:autoSpaceDE w:val="0"/>
                              <w:autoSpaceDN w:val="0"/>
                              <w:adjustRightInd w:val="0"/>
                              <w:spacing w:after="0" w:line="240" w:lineRule="auto"/>
                              <w:rPr>
                                <w:rFonts w:ascii="Arial" w:hAnsi="Arial" w:cs="Arial"/>
                                <w:color w:val="0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2pt;margin-top:15pt;width:11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wIQ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" stroked="f">
                <v:textbox style="mso-fit-shape-to-text:t">
                  <w:txbxContent>
                    <w:p w:rsidR="00D848B6" w:rsidRPr="00ED19F5" w:rsidRDefault="00947E21" w:rsidP="00ED19F5">
                      <w:pPr>
                        <w:rPr>
                          <w:rFonts w:ascii="Arial" w:hAnsi="Arial" w:cs="Arial"/>
                          <w:b/>
                        </w:rPr>
                      </w:pPr>
                      <w:r w:rsidRPr="00D46D4D">
                        <w:rPr>
                          <w:rFonts w:ascii="Arial" w:hAnsi="Arial" w:cs="Arial"/>
                          <w:b/>
                        </w:rPr>
                        <w:t>Apologises:</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Harley Monk</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Julie Wilkinson</w:t>
                      </w:r>
                    </w:p>
                    <w:p w:rsidR="00636B6B" w:rsidRDefault="00ED19F5" w:rsidP="00247504">
                      <w:pPr>
                        <w:autoSpaceDE w:val="0"/>
                        <w:autoSpaceDN w:val="0"/>
                        <w:adjustRightInd w:val="0"/>
                        <w:spacing w:after="0" w:line="240" w:lineRule="auto"/>
                        <w:rPr>
                          <w:rFonts w:ascii="Arial" w:hAnsi="Arial" w:cs="Arial"/>
                          <w:color w:val="000000"/>
                        </w:rPr>
                      </w:pPr>
                      <w:r>
                        <w:rPr>
                          <w:rFonts w:ascii="Arial" w:hAnsi="Arial" w:cs="Arial"/>
                          <w:color w:val="000000"/>
                        </w:rPr>
                        <w:t>Shaz Saleem</w:t>
                      </w:r>
                    </w:p>
                    <w:p w:rsidR="00434937" w:rsidRDefault="00434937" w:rsidP="00434937">
                      <w:pPr>
                        <w:spacing w:after="0"/>
                        <w:jc w:val="both"/>
                        <w:rPr>
                          <w:rFonts w:ascii="Arial" w:hAnsi="Arial" w:cs="Arial"/>
                        </w:rPr>
                      </w:pPr>
                      <w:r>
                        <w:rPr>
                          <w:rFonts w:ascii="Arial" w:hAnsi="Arial" w:cs="Arial"/>
                        </w:rPr>
                        <w:t>Mariann Bayliss</w:t>
                      </w:r>
                    </w:p>
                    <w:p w:rsidR="00434937" w:rsidRDefault="00434937" w:rsidP="00434937">
                      <w:pPr>
                        <w:spacing w:after="0"/>
                        <w:jc w:val="both"/>
                        <w:rPr>
                          <w:rFonts w:ascii="Arial" w:hAnsi="Arial" w:cs="Arial"/>
                        </w:rPr>
                      </w:pPr>
                      <w:r>
                        <w:rPr>
                          <w:rFonts w:ascii="Arial" w:hAnsi="Arial" w:cs="Arial"/>
                        </w:rPr>
                        <w:t xml:space="preserve">Michael Bryan </w:t>
                      </w:r>
                    </w:p>
                    <w:p w:rsidR="00434937" w:rsidRPr="00247504" w:rsidRDefault="00434937" w:rsidP="00247504">
                      <w:pPr>
                        <w:autoSpaceDE w:val="0"/>
                        <w:autoSpaceDN w:val="0"/>
                        <w:adjustRightInd w:val="0"/>
                        <w:spacing w:after="0" w:line="240" w:lineRule="auto"/>
                        <w:rPr>
                          <w:rFonts w:ascii="Arial" w:hAnsi="Arial" w:cs="Arial"/>
                          <w:color w:val="000000"/>
                        </w:rPr>
                      </w:pPr>
                    </w:p>
                  </w:txbxContent>
                </v:textbox>
                <w10:wrap type="square"/>
              </v:shape>
            </w:pict>
          </mc:Fallback>
        </mc:AlternateContent>
      </w:r>
    </w:p>
    <w:p w:rsidR="009F394D" w:rsidRDefault="00560080" w:rsidP="00560080">
      <w:pPr>
        <w:jc w:val="both"/>
        <w:rPr>
          <w:rFonts w:ascii="Arial" w:hAnsi="Arial" w:cs="Arial"/>
        </w:rPr>
      </w:pPr>
      <w:r w:rsidRPr="00D46D4D">
        <w:rPr>
          <w:rFonts w:ascii="Arial" w:hAnsi="Arial" w:cs="Arial"/>
          <w:b/>
        </w:rPr>
        <w:t>In Attendance</w:t>
      </w:r>
      <w:r w:rsidR="00287635" w:rsidRPr="00D46D4D">
        <w:rPr>
          <w:rFonts w:ascii="Arial" w:hAnsi="Arial" w:cs="Arial"/>
        </w:rPr>
        <w:t>:</w:t>
      </w:r>
    </w:p>
    <w:p w:rsidR="00947E21" w:rsidRDefault="009F394D" w:rsidP="00434937">
      <w:pPr>
        <w:spacing w:after="0"/>
        <w:jc w:val="both"/>
        <w:rPr>
          <w:rFonts w:ascii="Arial" w:hAnsi="Arial" w:cs="Arial"/>
        </w:rPr>
      </w:pPr>
      <w:r>
        <w:rPr>
          <w:rFonts w:ascii="Arial" w:hAnsi="Arial" w:cs="Arial"/>
        </w:rPr>
        <w:t>Inspector Leanne Nicklin</w:t>
      </w:r>
      <w:r w:rsidR="00947E21">
        <w:rPr>
          <w:rFonts w:ascii="Arial" w:hAnsi="Arial" w:cs="Arial"/>
        </w:rPr>
        <w:t xml:space="preserve"> </w:t>
      </w:r>
      <w:r w:rsidR="00434937">
        <w:rPr>
          <w:rFonts w:ascii="Arial" w:hAnsi="Arial" w:cs="Arial"/>
        </w:rPr>
        <w:t>(LN)</w:t>
      </w:r>
    </w:p>
    <w:p w:rsidR="00434937" w:rsidRDefault="00434937" w:rsidP="00434937">
      <w:pPr>
        <w:spacing w:after="0"/>
        <w:jc w:val="both"/>
        <w:rPr>
          <w:rFonts w:ascii="Arial" w:hAnsi="Arial" w:cs="Arial"/>
        </w:rPr>
      </w:pPr>
      <w:proofErr w:type="spellStart"/>
      <w:r>
        <w:rPr>
          <w:rFonts w:ascii="Arial" w:hAnsi="Arial" w:cs="Arial"/>
        </w:rPr>
        <w:t>Sheze</w:t>
      </w:r>
      <w:proofErr w:type="spellEnd"/>
      <w:r>
        <w:rPr>
          <w:rFonts w:ascii="Arial" w:hAnsi="Arial" w:cs="Arial"/>
        </w:rPr>
        <w:t xml:space="preserve"> Malik – OPCC Chair (SM)</w:t>
      </w:r>
    </w:p>
    <w:p w:rsidR="00434937" w:rsidRDefault="00434937" w:rsidP="00434937">
      <w:pPr>
        <w:spacing w:after="0"/>
        <w:jc w:val="both"/>
        <w:rPr>
          <w:rFonts w:ascii="Arial" w:hAnsi="Arial" w:cs="Arial"/>
        </w:rPr>
      </w:pPr>
      <w:r>
        <w:rPr>
          <w:rFonts w:ascii="Arial" w:hAnsi="Arial" w:cs="Arial"/>
        </w:rPr>
        <w:t xml:space="preserve">Eric </w:t>
      </w:r>
      <w:r w:rsidR="00A90292">
        <w:rPr>
          <w:rFonts w:ascii="Arial" w:hAnsi="Arial" w:cs="Arial"/>
        </w:rPr>
        <w:t>M</w:t>
      </w:r>
      <w:r>
        <w:rPr>
          <w:rFonts w:ascii="Arial" w:hAnsi="Arial" w:cs="Arial"/>
        </w:rPr>
        <w:t>ills (E</w:t>
      </w:r>
      <w:r w:rsidR="00A90292">
        <w:rPr>
          <w:rFonts w:ascii="Arial" w:hAnsi="Arial" w:cs="Arial"/>
        </w:rPr>
        <w:t>M</w:t>
      </w:r>
      <w:r>
        <w:rPr>
          <w:rFonts w:ascii="Arial" w:hAnsi="Arial" w:cs="Arial"/>
        </w:rPr>
        <w:t>)</w:t>
      </w:r>
    </w:p>
    <w:p w:rsidR="000A2076" w:rsidRDefault="009F394D" w:rsidP="00434937">
      <w:pPr>
        <w:spacing w:after="0"/>
        <w:jc w:val="both"/>
        <w:rPr>
          <w:rFonts w:ascii="Arial" w:hAnsi="Arial" w:cs="Arial"/>
        </w:rPr>
      </w:pPr>
      <w:r>
        <w:rPr>
          <w:rFonts w:ascii="Arial" w:hAnsi="Arial" w:cs="Arial"/>
        </w:rPr>
        <w:t>Danny Evans (DE)</w:t>
      </w:r>
    </w:p>
    <w:p w:rsidR="00434937" w:rsidRDefault="00434937" w:rsidP="00434937">
      <w:pPr>
        <w:spacing w:after="0"/>
        <w:jc w:val="both"/>
        <w:rPr>
          <w:rFonts w:ascii="Arial" w:hAnsi="Arial" w:cs="Arial"/>
        </w:rPr>
      </w:pPr>
      <w:proofErr w:type="spellStart"/>
      <w:r>
        <w:rPr>
          <w:rFonts w:ascii="Arial" w:hAnsi="Arial" w:cs="Arial"/>
        </w:rPr>
        <w:t>Reice</w:t>
      </w:r>
      <w:proofErr w:type="spellEnd"/>
      <w:r>
        <w:rPr>
          <w:rFonts w:ascii="Arial" w:hAnsi="Arial" w:cs="Arial"/>
        </w:rPr>
        <w:t xml:space="preserve"> James (RJ)</w:t>
      </w:r>
    </w:p>
    <w:p w:rsidR="00D848B6" w:rsidRDefault="00D848B6" w:rsidP="00947E21">
      <w:pPr>
        <w:spacing w:after="0"/>
        <w:jc w:val="both"/>
        <w:rPr>
          <w:rFonts w:ascii="Arial" w:hAnsi="Arial" w:cs="Arial"/>
        </w:rPr>
      </w:pPr>
    </w:p>
    <w:p w:rsidR="00947E21" w:rsidRDefault="00947E21" w:rsidP="00947E21">
      <w:pPr>
        <w:spacing w:after="0"/>
        <w:jc w:val="both"/>
        <w:rPr>
          <w:rFonts w:ascii="Arial" w:hAnsi="Arial" w:cs="Arial"/>
        </w:rPr>
      </w:pPr>
    </w:p>
    <w:p w:rsidR="00287635" w:rsidRPr="00D46D4D" w:rsidRDefault="00287635"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947E21" w:rsidRDefault="00947E21" w:rsidP="00810FE8">
            <w:pPr>
              <w:rPr>
                <w:rFonts w:ascii="Arial" w:hAnsi="Arial" w:cs="Arial"/>
                <w:color w:val="000000" w:themeColor="text1"/>
              </w:rPr>
            </w:pPr>
            <w:r w:rsidRPr="00810FE8">
              <w:rPr>
                <w:rFonts w:ascii="Arial" w:hAnsi="Arial" w:cs="Arial"/>
                <w:color w:val="000000" w:themeColor="text1"/>
              </w:rPr>
              <w:t>Welcome an</w:t>
            </w:r>
            <w:r w:rsidR="005F4F57">
              <w:rPr>
                <w:rFonts w:ascii="Arial" w:hAnsi="Arial" w:cs="Arial"/>
                <w:color w:val="000000" w:themeColor="text1"/>
              </w:rPr>
              <w:t xml:space="preserve">d introduction done by Chair SM </w:t>
            </w:r>
            <w:r w:rsidRPr="00810FE8">
              <w:rPr>
                <w:rFonts w:ascii="Arial" w:hAnsi="Arial" w:cs="Arial"/>
                <w:color w:val="000000" w:themeColor="text1"/>
              </w:rPr>
              <w:t xml:space="preserve">and asked panel if there </w:t>
            </w:r>
            <w:r w:rsidR="00A90292" w:rsidRPr="00810FE8">
              <w:rPr>
                <w:rFonts w:ascii="Arial" w:hAnsi="Arial" w:cs="Arial"/>
                <w:color w:val="000000" w:themeColor="text1"/>
              </w:rPr>
              <w:t>were</w:t>
            </w:r>
            <w:r w:rsidRPr="00810FE8">
              <w:rPr>
                <w:rFonts w:ascii="Arial" w:hAnsi="Arial" w:cs="Arial"/>
                <w:color w:val="000000" w:themeColor="text1"/>
              </w:rPr>
              <w:t xml:space="preserve"> any matters they would like to raise in r</w:t>
            </w:r>
            <w:r w:rsidR="00810FE8">
              <w:rPr>
                <w:rFonts w:ascii="Arial" w:hAnsi="Arial" w:cs="Arial"/>
                <w:color w:val="000000" w:themeColor="text1"/>
              </w:rPr>
              <w:t>egards to the previous meeting/</w:t>
            </w:r>
            <w:r w:rsidRPr="00810FE8">
              <w:rPr>
                <w:rFonts w:ascii="Arial" w:hAnsi="Arial" w:cs="Arial"/>
                <w:color w:val="000000" w:themeColor="text1"/>
              </w:rPr>
              <w:t xml:space="preserve"> minutes or anything else. </w:t>
            </w:r>
          </w:p>
          <w:p w:rsidR="00A90292" w:rsidRDefault="00A90292" w:rsidP="00434937">
            <w:pPr>
              <w:rPr>
                <w:rFonts w:ascii="Arial" w:hAnsi="Arial" w:cs="Arial"/>
                <w:color w:val="000000" w:themeColor="text1"/>
              </w:rPr>
            </w:pPr>
          </w:p>
          <w:p w:rsidR="00434937" w:rsidRDefault="00EE09A5" w:rsidP="00434937">
            <w:pPr>
              <w:rPr>
                <w:rFonts w:ascii="Arial" w:hAnsi="Arial" w:cs="Arial"/>
                <w:color w:val="000000" w:themeColor="text1"/>
              </w:rPr>
            </w:pPr>
            <w:r>
              <w:rPr>
                <w:rFonts w:ascii="Arial" w:hAnsi="Arial" w:cs="Arial"/>
                <w:color w:val="000000" w:themeColor="text1"/>
              </w:rPr>
              <w:t>This meeting was</w:t>
            </w:r>
            <w:r w:rsidR="005F4F57">
              <w:rPr>
                <w:rFonts w:ascii="Arial" w:hAnsi="Arial" w:cs="Arial"/>
                <w:color w:val="000000" w:themeColor="text1"/>
              </w:rPr>
              <w:t xml:space="preserve"> </w:t>
            </w:r>
            <w:r w:rsidR="00434937">
              <w:rPr>
                <w:rFonts w:ascii="Arial" w:hAnsi="Arial" w:cs="Arial"/>
                <w:color w:val="000000" w:themeColor="text1"/>
              </w:rPr>
              <w:t>set to be face to face/hybrid last meeting but with the government guidelines of raising cases of Omicron – it was decided to have this meeting online till further guidance is given.</w:t>
            </w:r>
          </w:p>
          <w:p w:rsidR="00A90292" w:rsidRDefault="00A90292" w:rsidP="00434937">
            <w:pPr>
              <w:rPr>
                <w:rFonts w:ascii="Arial" w:hAnsi="Arial" w:cs="Arial"/>
                <w:color w:val="000000" w:themeColor="text1"/>
              </w:rPr>
            </w:pPr>
          </w:p>
          <w:p w:rsidR="00A90292" w:rsidRPr="00810FE8" w:rsidRDefault="00A90292" w:rsidP="00434937">
            <w:pPr>
              <w:rPr>
                <w:rFonts w:ascii="Arial" w:hAnsi="Arial" w:cs="Arial"/>
                <w:color w:val="000000" w:themeColor="text1"/>
              </w:rPr>
            </w:pPr>
            <w:r>
              <w:rPr>
                <w:rFonts w:ascii="Arial" w:hAnsi="Arial" w:cs="Arial"/>
                <w:color w:val="000000" w:themeColor="text1"/>
              </w:rPr>
              <w:t xml:space="preserve">New panel members joined Eric Mills and </w:t>
            </w:r>
            <w:proofErr w:type="spellStart"/>
            <w:r>
              <w:rPr>
                <w:rFonts w:ascii="Arial" w:hAnsi="Arial" w:cs="Arial"/>
                <w:color w:val="000000" w:themeColor="text1"/>
              </w:rPr>
              <w:t>Reice</w:t>
            </w:r>
            <w:proofErr w:type="spellEnd"/>
            <w:r>
              <w:rPr>
                <w:rFonts w:ascii="Arial" w:hAnsi="Arial" w:cs="Arial"/>
                <w:color w:val="000000" w:themeColor="text1"/>
              </w:rPr>
              <w:t xml:space="preserve"> James and introductions given.</w:t>
            </w:r>
          </w:p>
          <w:p w:rsidR="005F4F57" w:rsidRPr="00810FE8" w:rsidRDefault="005F4F57" w:rsidP="005F4F57">
            <w:pPr>
              <w:rPr>
                <w:rFonts w:ascii="Arial" w:hAnsi="Arial" w:cs="Arial"/>
                <w:color w:val="000000" w:themeColor="text1"/>
              </w:rPr>
            </w:pPr>
          </w:p>
        </w:tc>
        <w:tc>
          <w:tcPr>
            <w:tcW w:w="4485" w:type="dxa"/>
          </w:tcPr>
          <w:p w:rsidR="00EE09A5" w:rsidRDefault="00EE09A5" w:rsidP="00287635">
            <w:pPr>
              <w:jc w:val="both"/>
              <w:rPr>
                <w:rFonts w:ascii="Arial" w:hAnsi="Arial" w:cs="Arial"/>
                <w:color w:val="000000" w:themeColor="text1"/>
              </w:rPr>
            </w:pPr>
          </w:p>
          <w:p w:rsidR="00EE09A5" w:rsidRDefault="00EE09A5" w:rsidP="00287635">
            <w:pPr>
              <w:jc w:val="both"/>
              <w:rPr>
                <w:rFonts w:ascii="Arial" w:hAnsi="Arial" w:cs="Arial"/>
                <w:color w:val="000000" w:themeColor="text1"/>
              </w:rPr>
            </w:pPr>
          </w:p>
          <w:p w:rsidR="00287635" w:rsidRPr="00D46D4D" w:rsidRDefault="00810FE8" w:rsidP="00287635">
            <w:pPr>
              <w:jc w:val="both"/>
              <w:rPr>
                <w:rFonts w:ascii="Arial" w:hAnsi="Arial" w:cs="Arial"/>
                <w:color w:val="000000" w:themeColor="text1"/>
              </w:rPr>
            </w:pPr>
            <w:r>
              <w:rPr>
                <w:rFonts w:ascii="Arial" w:hAnsi="Arial" w:cs="Arial"/>
                <w:color w:val="000000" w:themeColor="text1"/>
              </w:rPr>
              <w:t>No matters to raise</w:t>
            </w:r>
            <w:r w:rsidR="005F4F57">
              <w:rPr>
                <w:rFonts w:ascii="Arial" w:hAnsi="Arial" w:cs="Arial"/>
                <w:color w:val="000000" w:themeColor="text1"/>
              </w:rPr>
              <w:t xml:space="preserve"> and happy with last session minutes</w:t>
            </w:r>
            <w:r w:rsidR="00434937">
              <w:rPr>
                <w:rFonts w:ascii="Arial" w:hAnsi="Arial" w:cs="Arial"/>
                <w:color w:val="000000" w:themeColor="text1"/>
              </w:rPr>
              <w:t>.</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2.</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516908">
            <w:pPr>
              <w:jc w:val="both"/>
              <w:rPr>
                <w:rFonts w:ascii="Arial" w:hAnsi="Arial" w:cs="Arial"/>
                <w:color w:val="000000" w:themeColor="text1"/>
              </w:rPr>
            </w:pPr>
            <w:r w:rsidRPr="00D46D4D">
              <w:rPr>
                <w:rFonts w:ascii="Arial" w:hAnsi="Arial" w:cs="Arial"/>
                <w:color w:val="000000" w:themeColor="text1"/>
              </w:rPr>
              <w:t>UPDATE on stop and search data from</w:t>
            </w:r>
            <w:r w:rsidR="00A12244">
              <w:rPr>
                <w:rFonts w:ascii="Arial" w:hAnsi="Arial" w:cs="Arial"/>
                <w:color w:val="000000" w:themeColor="text1"/>
              </w:rPr>
              <w:t xml:space="preserve"> </w:t>
            </w:r>
            <w:r w:rsidR="00A12244">
              <w:rPr>
                <w:rFonts w:ascii="Arial" w:hAnsi="Arial" w:cs="Arial"/>
              </w:rPr>
              <w:t>01/12 – 27/01</w:t>
            </w:r>
            <w:r w:rsidR="00A12244">
              <w:rPr>
                <w:rFonts w:ascii="Arial" w:hAnsi="Arial" w:cs="Arial"/>
              </w:rPr>
              <w:t xml:space="preserve"> by</w:t>
            </w:r>
            <w:r w:rsidRPr="00D46D4D">
              <w:rPr>
                <w:rFonts w:ascii="Arial" w:hAnsi="Arial" w:cs="Arial"/>
                <w:color w:val="000000" w:themeColor="text1"/>
              </w:rPr>
              <w:t xml:space="preserve"> </w:t>
            </w:r>
            <w:r w:rsidR="000A2076">
              <w:rPr>
                <w:rFonts w:ascii="Arial" w:hAnsi="Arial" w:cs="Arial"/>
              </w:rPr>
              <w:t>Insp Leanne Nicklin</w:t>
            </w:r>
            <w:r w:rsidR="00A12244">
              <w:rPr>
                <w:rFonts w:ascii="Arial" w:hAnsi="Arial" w:cs="Arial"/>
              </w:rPr>
              <w:t xml:space="preserve"> </w:t>
            </w:r>
          </w:p>
        </w:tc>
        <w:tc>
          <w:tcPr>
            <w:tcW w:w="4485" w:type="dxa"/>
          </w:tcPr>
          <w:p w:rsidR="00287635" w:rsidRDefault="003F55BD" w:rsidP="00810FE8">
            <w:pPr>
              <w:rPr>
                <w:rFonts w:ascii="Arial" w:hAnsi="Arial" w:cs="Arial"/>
                <w:color w:val="000000" w:themeColor="text1"/>
              </w:rPr>
            </w:pPr>
            <w:r w:rsidRPr="00D46D4D">
              <w:rPr>
                <w:rFonts w:ascii="Arial" w:hAnsi="Arial" w:cs="Arial"/>
                <w:color w:val="000000" w:themeColor="text1"/>
              </w:rPr>
              <w:t>Discussed and updated on performance data including outcome rates, disproportionality dat</w:t>
            </w:r>
            <w:r w:rsidR="00810FE8">
              <w:rPr>
                <w:rFonts w:ascii="Arial" w:hAnsi="Arial" w:cs="Arial"/>
                <w:color w:val="000000" w:themeColor="text1"/>
              </w:rPr>
              <w:t>a and total number of searches.</w:t>
            </w:r>
          </w:p>
          <w:p w:rsidR="0009158F" w:rsidRDefault="0009158F" w:rsidP="00810FE8">
            <w:pPr>
              <w:rPr>
                <w:rFonts w:ascii="Arial" w:hAnsi="Arial" w:cs="Arial"/>
                <w:color w:val="000000" w:themeColor="text1"/>
              </w:rPr>
            </w:pPr>
          </w:p>
          <w:p w:rsidR="00810FE8" w:rsidRDefault="005F4F57" w:rsidP="00A90292">
            <w:pPr>
              <w:rPr>
                <w:rFonts w:ascii="Arial" w:hAnsi="Arial" w:cs="Arial"/>
                <w:color w:val="000000" w:themeColor="text1"/>
              </w:rPr>
            </w:pPr>
            <w:r>
              <w:rPr>
                <w:rFonts w:ascii="Arial" w:hAnsi="Arial" w:cs="Arial"/>
                <w:color w:val="000000" w:themeColor="text1"/>
              </w:rPr>
              <w:t>Insp LN explained and gave brief around the data slides to new member</w:t>
            </w:r>
            <w:r w:rsidR="00A90292">
              <w:rPr>
                <w:rFonts w:ascii="Arial" w:hAnsi="Arial" w:cs="Arial"/>
                <w:color w:val="000000" w:themeColor="text1"/>
              </w:rPr>
              <w:t>s</w:t>
            </w:r>
            <w:r w:rsidR="00A12244">
              <w:rPr>
                <w:rFonts w:ascii="Arial" w:hAnsi="Arial" w:cs="Arial"/>
                <w:color w:val="000000" w:themeColor="text1"/>
              </w:rPr>
              <w:t>.</w:t>
            </w:r>
          </w:p>
          <w:p w:rsidR="00A12244" w:rsidRDefault="00A12244" w:rsidP="00A90292">
            <w:pPr>
              <w:rPr>
                <w:rFonts w:ascii="Arial" w:hAnsi="Arial" w:cs="Arial"/>
                <w:color w:val="000000" w:themeColor="text1"/>
              </w:rPr>
            </w:pPr>
            <w:r>
              <w:rPr>
                <w:rFonts w:ascii="Arial" w:hAnsi="Arial" w:cs="Arial"/>
                <w:color w:val="000000" w:themeColor="text1"/>
              </w:rPr>
              <w:t>Explained around the focus around Find rate and gave breakdown of drugs 55.6%, knives 5.0% and 0% Firearms.</w:t>
            </w:r>
          </w:p>
          <w:p w:rsidR="0009158F" w:rsidRDefault="0009158F" w:rsidP="00A90292">
            <w:pPr>
              <w:rPr>
                <w:rFonts w:ascii="Arial" w:hAnsi="Arial" w:cs="Arial"/>
                <w:color w:val="000000" w:themeColor="text1"/>
              </w:rPr>
            </w:pPr>
          </w:p>
          <w:p w:rsidR="00A12244" w:rsidRPr="00D46D4D" w:rsidRDefault="00A12244" w:rsidP="00A90292">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3.</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stop and search</w:t>
            </w:r>
            <w:r w:rsidR="00FC23B2">
              <w:rPr>
                <w:rFonts w:ascii="Arial" w:hAnsi="Arial" w:cs="Arial"/>
                <w:color w:val="000000" w:themeColor="text1"/>
              </w:rPr>
              <w:t xml:space="preserve"> from </w:t>
            </w:r>
            <w:r w:rsidR="00FC23B2">
              <w:rPr>
                <w:rFonts w:ascii="Arial" w:hAnsi="Arial" w:cs="Arial"/>
              </w:rPr>
              <w:t>01/12 – 27/01 by</w:t>
            </w:r>
            <w:r w:rsidR="00FC23B2" w:rsidRPr="00D46D4D">
              <w:rPr>
                <w:rFonts w:ascii="Arial" w:hAnsi="Arial" w:cs="Arial"/>
                <w:color w:val="000000" w:themeColor="text1"/>
              </w:rPr>
              <w:t xml:space="preserve"> </w:t>
            </w:r>
            <w:r w:rsidR="00FC23B2">
              <w:rPr>
                <w:rFonts w:ascii="Arial" w:hAnsi="Arial" w:cs="Arial"/>
              </w:rPr>
              <w:t>Insp Leanne Nicklin</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245D30" w:rsidRDefault="00245D30" w:rsidP="000A2076">
            <w:pPr>
              <w:rPr>
                <w:rFonts w:ascii="Arial" w:hAnsi="Arial" w:cs="Arial"/>
                <w:color w:val="000000" w:themeColor="text1"/>
              </w:rPr>
            </w:pPr>
            <w:r>
              <w:rPr>
                <w:rFonts w:ascii="Arial" w:hAnsi="Arial" w:cs="Arial"/>
                <w:color w:val="000000" w:themeColor="text1"/>
              </w:rPr>
              <w:t>Stop and Search selected BWV footages</w:t>
            </w:r>
            <w:r>
              <w:rPr>
                <w:rFonts w:ascii="Arial" w:hAnsi="Arial" w:cs="Arial"/>
                <w:color w:val="000000" w:themeColor="text1"/>
              </w:rPr>
              <w:t xml:space="preserve"> by Chair SM</w:t>
            </w:r>
            <w:r>
              <w:rPr>
                <w:rFonts w:ascii="Arial" w:hAnsi="Arial" w:cs="Arial"/>
                <w:color w:val="000000" w:themeColor="text1"/>
              </w:rPr>
              <w:t xml:space="preserve"> were n</w:t>
            </w:r>
            <w:r>
              <w:rPr>
                <w:rFonts w:ascii="Arial" w:hAnsi="Arial" w:cs="Arial"/>
                <w:color w:val="000000" w:themeColor="text1"/>
              </w:rPr>
              <w:t>ot available as officers had not selected the correct categories for them to be saved so deleted after 28 days– Insp LN said that feedback has been given to officers around those officers for saving BWV for reflective practice.</w:t>
            </w:r>
          </w:p>
          <w:p w:rsidR="00245D30" w:rsidRDefault="00245D30" w:rsidP="000A2076">
            <w:pPr>
              <w:rPr>
                <w:rFonts w:ascii="Arial" w:hAnsi="Arial" w:cs="Arial"/>
                <w:color w:val="000000" w:themeColor="text1"/>
              </w:rPr>
            </w:pPr>
          </w:p>
          <w:p w:rsidR="00043DB2" w:rsidRDefault="00245D30" w:rsidP="000A2076">
            <w:pPr>
              <w:rPr>
                <w:rFonts w:ascii="Arial" w:hAnsi="Arial" w:cs="Arial"/>
                <w:color w:val="000000" w:themeColor="text1"/>
              </w:rPr>
            </w:pPr>
            <w:r>
              <w:rPr>
                <w:rFonts w:ascii="Arial" w:hAnsi="Arial" w:cs="Arial"/>
                <w:color w:val="000000" w:themeColor="text1"/>
              </w:rPr>
              <w:t xml:space="preserve">Insp LN asked the panel to select records from the screen shared.  </w:t>
            </w:r>
            <w:r w:rsidR="009158E6">
              <w:rPr>
                <w:rFonts w:ascii="Arial" w:hAnsi="Arial" w:cs="Arial"/>
                <w:color w:val="000000" w:themeColor="text1"/>
              </w:rPr>
              <w:t>1</w:t>
            </w:r>
            <w:r w:rsidR="00C36E5B">
              <w:rPr>
                <w:rFonts w:ascii="Arial" w:hAnsi="Arial" w:cs="Arial"/>
                <w:color w:val="000000" w:themeColor="text1"/>
              </w:rPr>
              <w:t xml:space="preserve"> stop and search footage viewed </w:t>
            </w:r>
            <w:r w:rsidR="0042647F">
              <w:rPr>
                <w:rFonts w:ascii="Arial" w:hAnsi="Arial" w:cs="Arial"/>
                <w:color w:val="000000" w:themeColor="text1"/>
              </w:rPr>
              <w:t>–</w:t>
            </w:r>
            <w:r w:rsidR="00C36E5B">
              <w:rPr>
                <w:rFonts w:ascii="Arial" w:hAnsi="Arial" w:cs="Arial"/>
                <w:color w:val="000000" w:themeColor="text1"/>
              </w:rPr>
              <w:t xml:space="preserve"> </w:t>
            </w:r>
            <w:r w:rsidR="005F4F57">
              <w:rPr>
                <w:rFonts w:ascii="Arial" w:hAnsi="Arial" w:cs="Arial"/>
                <w:color w:val="000000" w:themeColor="text1"/>
              </w:rPr>
              <w:t>Panel satisfied.</w:t>
            </w:r>
            <w:r>
              <w:rPr>
                <w:rFonts w:ascii="Arial" w:hAnsi="Arial" w:cs="Arial"/>
                <w:color w:val="000000" w:themeColor="text1"/>
              </w:rPr>
              <w:t xml:space="preserve"> </w:t>
            </w:r>
          </w:p>
          <w:p w:rsidR="00172F09" w:rsidRDefault="00172F09" w:rsidP="000A2076">
            <w:pPr>
              <w:rPr>
                <w:rFonts w:ascii="Arial" w:hAnsi="Arial" w:cs="Arial"/>
                <w:color w:val="000000" w:themeColor="text1"/>
              </w:rPr>
            </w:pPr>
          </w:p>
          <w:p w:rsidR="004B2957" w:rsidRPr="00B223D7" w:rsidRDefault="00B223D7" w:rsidP="00B223D7">
            <w:pPr>
              <w:pStyle w:val="ListParagraph"/>
              <w:numPr>
                <w:ilvl w:val="0"/>
                <w:numId w:val="3"/>
              </w:numPr>
              <w:rPr>
                <w:rFonts w:ascii="Arial" w:hAnsi="Arial" w:cs="Arial"/>
                <w:color w:val="000000" w:themeColor="text1"/>
              </w:rPr>
            </w:pPr>
            <w:r w:rsidRPr="00B223D7">
              <w:rPr>
                <w:rFonts w:ascii="Arial" w:hAnsi="Arial" w:cs="Arial"/>
                <w:b/>
              </w:rPr>
              <w:t>SSDY-</w:t>
            </w:r>
            <w:r w:rsidR="00245D30">
              <w:rPr>
                <w:rFonts w:ascii="Arial" w:hAnsi="Arial" w:cs="Arial"/>
                <w:b/>
              </w:rPr>
              <w:t xml:space="preserve"> </w:t>
            </w:r>
            <w:r w:rsidRPr="00B223D7">
              <w:rPr>
                <w:rFonts w:ascii="Arial" w:hAnsi="Arial" w:cs="Arial"/>
                <w:b/>
              </w:rPr>
              <w:t>4L-152392</w:t>
            </w:r>
            <w:r w:rsidRPr="00B223D7">
              <w:rPr>
                <w:rFonts w:ascii="Arial" w:hAnsi="Arial" w:cs="Arial"/>
              </w:rPr>
              <w:t xml:space="preserve"> – PC 22590 </w:t>
            </w:r>
            <w:proofErr w:type="spellStart"/>
            <w:r w:rsidRPr="00B223D7">
              <w:rPr>
                <w:rFonts w:ascii="Arial" w:hAnsi="Arial" w:cs="Arial"/>
              </w:rPr>
              <w:t>Hingley</w:t>
            </w:r>
            <w:proofErr w:type="spellEnd"/>
          </w:p>
          <w:p w:rsidR="00172F09" w:rsidRDefault="00172F09" w:rsidP="00245D30">
            <w:pPr>
              <w:rPr>
                <w:rFonts w:ascii="Arial" w:hAnsi="Arial" w:cs="Arial"/>
                <w:color w:val="000000" w:themeColor="text1"/>
              </w:rPr>
            </w:pPr>
          </w:p>
          <w:p w:rsidR="005F4F57" w:rsidRDefault="00245D30" w:rsidP="00245D30">
            <w:pPr>
              <w:rPr>
                <w:rFonts w:ascii="Arial" w:hAnsi="Arial" w:cs="Arial"/>
                <w:color w:val="000000" w:themeColor="text1"/>
              </w:rPr>
            </w:pPr>
            <w:r>
              <w:rPr>
                <w:rFonts w:ascii="Arial" w:hAnsi="Arial" w:cs="Arial"/>
                <w:color w:val="000000" w:themeColor="text1"/>
              </w:rPr>
              <w:t>Stop in a vehicle – Power – S23</w:t>
            </w:r>
          </w:p>
          <w:p w:rsidR="000C22A5" w:rsidRDefault="000C22A5" w:rsidP="00245D30">
            <w:pPr>
              <w:rPr>
                <w:rFonts w:ascii="Arial" w:hAnsi="Arial" w:cs="Arial"/>
                <w:color w:val="000000" w:themeColor="text1"/>
              </w:rPr>
            </w:pPr>
            <w:r>
              <w:rPr>
                <w:rFonts w:ascii="Arial" w:hAnsi="Arial" w:cs="Arial"/>
                <w:color w:val="000000" w:themeColor="text1"/>
              </w:rPr>
              <w:t>It was a linked record which was viewed to get full context.</w:t>
            </w:r>
          </w:p>
          <w:p w:rsidR="00172F09" w:rsidRDefault="00172F09" w:rsidP="00172F09">
            <w:pPr>
              <w:rPr>
                <w:rFonts w:ascii="Arial" w:hAnsi="Arial" w:cs="Arial"/>
                <w:color w:val="000000" w:themeColor="text1"/>
              </w:rPr>
            </w:pPr>
            <w:r>
              <w:rPr>
                <w:rFonts w:ascii="Arial" w:hAnsi="Arial" w:cs="Arial"/>
                <w:color w:val="000000" w:themeColor="text1"/>
              </w:rPr>
              <w:t>Panel felt there was sufficient grounds</w:t>
            </w:r>
            <w:r>
              <w:rPr>
                <w:rFonts w:ascii="Arial" w:hAnsi="Arial" w:cs="Arial"/>
                <w:color w:val="000000" w:themeColor="text1"/>
              </w:rPr>
              <w:t xml:space="preserve"> and satisfied with the video.</w:t>
            </w:r>
          </w:p>
          <w:p w:rsidR="00172F09" w:rsidRDefault="00172F09" w:rsidP="00172F09">
            <w:pPr>
              <w:rPr>
                <w:rFonts w:ascii="Arial" w:hAnsi="Arial" w:cs="Arial"/>
                <w:color w:val="000000" w:themeColor="text1"/>
              </w:rPr>
            </w:pPr>
            <w:r>
              <w:rPr>
                <w:rFonts w:ascii="Arial" w:hAnsi="Arial" w:cs="Arial"/>
                <w:color w:val="000000" w:themeColor="text1"/>
              </w:rPr>
              <w:t>Questions raised around if officers need to state the power/act to members of the public. Insp LN explained that as well as the Act/Power – officers should make sure that the person detained understands why they have been stopped as some terminology can be difficult to understand.</w:t>
            </w:r>
          </w:p>
          <w:p w:rsidR="00172F09" w:rsidRDefault="00172F09" w:rsidP="00245D30">
            <w:pPr>
              <w:rPr>
                <w:rFonts w:ascii="Arial" w:hAnsi="Arial" w:cs="Arial"/>
                <w:color w:val="000000" w:themeColor="text1"/>
              </w:rPr>
            </w:pPr>
            <w:r>
              <w:rPr>
                <w:rFonts w:ascii="Arial" w:hAnsi="Arial" w:cs="Arial"/>
                <w:color w:val="000000" w:themeColor="text1"/>
              </w:rPr>
              <w:t>Questions were asked questions around the tone/respect and Chair recorded these on the online form</w:t>
            </w:r>
            <w:r w:rsidR="00995933">
              <w:rPr>
                <w:rFonts w:ascii="Arial" w:hAnsi="Arial" w:cs="Arial"/>
                <w:color w:val="000000" w:themeColor="text1"/>
              </w:rPr>
              <w:t xml:space="preserve"> created.</w:t>
            </w:r>
          </w:p>
          <w:p w:rsidR="000C22A5" w:rsidRPr="00245D30" w:rsidRDefault="000C22A5" w:rsidP="00245D30">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4. </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FD1A91" w:rsidRPr="00020AF7" w:rsidRDefault="00FD1A91" w:rsidP="00020AF7">
            <w:pPr>
              <w:pStyle w:val="ListParagraph"/>
              <w:numPr>
                <w:ilvl w:val="0"/>
                <w:numId w:val="3"/>
              </w:numPr>
              <w:rPr>
                <w:rFonts w:ascii="Arial" w:hAnsi="Arial" w:cs="Arial"/>
                <w:color w:val="000000" w:themeColor="text1"/>
              </w:rPr>
            </w:pPr>
            <w:r w:rsidRPr="00020AF7">
              <w:rPr>
                <w:rFonts w:ascii="Arial" w:hAnsi="Arial" w:cs="Arial"/>
                <w:color w:val="000000" w:themeColor="text1"/>
              </w:rPr>
              <w:t>Use of Force information and snapshot given.</w:t>
            </w:r>
          </w:p>
          <w:p w:rsidR="00B223D7" w:rsidRDefault="00B223D7" w:rsidP="00B223D7">
            <w:pPr>
              <w:rPr>
                <w:rFonts w:ascii="Arial" w:hAnsi="Arial" w:cs="Arial"/>
              </w:rPr>
            </w:pPr>
            <w:r w:rsidRPr="00B223D7">
              <w:rPr>
                <w:rFonts w:ascii="Arial" w:hAnsi="Arial" w:cs="Arial"/>
              </w:rPr>
              <w:t xml:space="preserve">The </w:t>
            </w:r>
            <w:proofErr w:type="spellStart"/>
            <w:r w:rsidRPr="00B223D7">
              <w:rPr>
                <w:rFonts w:ascii="Arial" w:hAnsi="Arial" w:cs="Arial"/>
              </w:rPr>
              <w:t>UoF</w:t>
            </w:r>
            <w:proofErr w:type="spellEnd"/>
            <w:r w:rsidRPr="00B223D7">
              <w:rPr>
                <w:rFonts w:ascii="Arial" w:hAnsi="Arial" w:cs="Arial"/>
              </w:rPr>
              <w:t xml:space="preserve"> first video was reference </w:t>
            </w:r>
            <w:r w:rsidRPr="00FC23B2">
              <w:rPr>
                <w:rFonts w:ascii="Arial" w:hAnsi="Arial" w:cs="Arial"/>
                <w:b/>
              </w:rPr>
              <w:t>12557</w:t>
            </w:r>
            <w:r w:rsidRPr="00B223D7">
              <w:rPr>
                <w:rFonts w:ascii="Arial" w:hAnsi="Arial" w:cs="Arial"/>
              </w:rPr>
              <w:t xml:space="preserve"> (random number from Business Insights) and </w:t>
            </w:r>
            <w:r w:rsidRPr="00FC23B2">
              <w:rPr>
                <w:rFonts w:ascii="Arial" w:hAnsi="Arial" w:cs="Arial"/>
                <w:b/>
              </w:rPr>
              <w:t>PC 23753 Ingram</w:t>
            </w:r>
          </w:p>
          <w:p w:rsidR="00020AF7" w:rsidRDefault="00020AF7" w:rsidP="00B223D7">
            <w:pPr>
              <w:rPr>
                <w:rFonts w:ascii="Arial" w:hAnsi="Arial" w:cs="Arial"/>
              </w:rPr>
            </w:pPr>
          </w:p>
          <w:p w:rsidR="00020AF7" w:rsidRDefault="00020AF7" w:rsidP="00B223D7">
            <w:pPr>
              <w:rPr>
                <w:rFonts w:ascii="Arial" w:hAnsi="Arial" w:cs="Arial"/>
              </w:rPr>
            </w:pPr>
            <w:r>
              <w:rPr>
                <w:rFonts w:ascii="Arial" w:hAnsi="Arial" w:cs="Arial"/>
              </w:rPr>
              <w:t>A man hurt and officers took to hospital where person assaulted the officer. Panel satisfied with the use of force.</w:t>
            </w:r>
          </w:p>
          <w:p w:rsidR="00B223D7" w:rsidRPr="00B223D7" w:rsidRDefault="00B223D7" w:rsidP="00B223D7">
            <w:pPr>
              <w:rPr>
                <w:rFonts w:ascii="Arial" w:hAnsi="Arial" w:cs="Arial"/>
              </w:rPr>
            </w:pPr>
          </w:p>
          <w:p w:rsidR="00B223D7" w:rsidRPr="007400A5" w:rsidRDefault="00B223D7" w:rsidP="00020AF7">
            <w:pPr>
              <w:pStyle w:val="ListParagraph"/>
              <w:numPr>
                <w:ilvl w:val="0"/>
                <w:numId w:val="3"/>
              </w:numPr>
              <w:rPr>
                <w:rFonts w:ascii="Arial" w:hAnsi="Arial" w:cs="Arial"/>
                <w:b/>
              </w:rPr>
            </w:pPr>
            <w:r w:rsidRPr="00020AF7">
              <w:rPr>
                <w:rFonts w:ascii="Arial" w:hAnsi="Arial" w:cs="Arial"/>
              </w:rPr>
              <w:t xml:space="preserve">The </w:t>
            </w:r>
            <w:proofErr w:type="spellStart"/>
            <w:r w:rsidRPr="00020AF7">
              <w:rPr>
                <w:rFonts w:ascii="Arial" w:hAnsi="Arial" w:cs="Arial"/>
              </w:rPr>
              <w:t>UoF</w:t>
            </w:r>
            <w:proofErr w:type="spellEnd"/>
            <w:r w:rsidRPr="00020AF7">
              <w:rPr>
                <w:rFonts w:ascii="Arial" w:hAnsi="Arial" w:cs="Arial"/>
              </w:rPr>
              <w:t xml:space="preserve"> second video was reference </w:t>
            </w:r>
            <w:r w:rsidRPr="007400A5">
              <w:rPr>
                <w:rFonts w:ascii="Arial" w:hAnsi="Arial" w:cs="Arial"/>
                <w:b/>
              </w:rPr>
              <w:t>126642</w:t>
            </w:r>
            <w:r w:rsidRPr="00020AF7">
              <w:rPr>
                <w:rFonts w:ascii="Arial" w:hAnsi="Arial" w:cs="Arial"/>
              </w:rPr>
              <w:t xml:space="preserve"> (random number from Business Insights) and </w:t>
            </w:r>
            <w:r w:rsidRPr="007400A5">
              <w:rPr>
                <w:rFonts w:ascii="Arial" w:hAnsi="Arial" w:cs="Arial"/>
                <w:b/>
              </w:rPr>
              <w:t>PC 23721 Beard</w:t>
            </w:r>
            <w:r w:rsidR="00020AF7" w:rsidRPr="007400A5">
              <w:rPr>
                <w:rFonts w:ascii="Arial" w:hAnsi="Arial" w:cs="Arial"/>
                <w:b/>
              </w:rPr>
              <w:t>.</w:t>
            </w:r>
          </w:p>
          <w:p w:rsidR="00020AF7" w:rsidRDefault="00020AF7" w:rsidP="00B223D7">
            <w:pPr>
              <w:rPr>
                <w:rFonts w:ascii="Arial" w:hAnsi="Arial" w:cs="Arial"/>
              </w:rPr>
            </w:pPr>
          </w:p>
          <w:p w:rsidR="00020AF7" w:rsidRDefault="00020AF7" w:rsidP="00B223D7">
            <w:pPr>
              <w:rPr>
                <w:rFonts w:ascii="Arial" w:hAnsi="Arial" w:cs="Arial"/>
              </w:rPr>
            </w:pPr>
            <w:r w:rsidRPr="00020AF7">
              <w:rPr>
                <w:rFonts w:ascii="Arial" w:hAnsi="Arial" w:cs="Arial"/>
              </w:rPr>
              <w:t xml:space="preserve">Dispersal 32 in place in </w:t>
            </w:r>
            <w:proofErr w:type="spellStart"/>
            <w:r w:rsidRPr="00020AF7">
              <w:rPr>
                <w:rFonts w:ascii="Arial" w:hAnsi="Arial" w:cs="Arial"/>
              </w:rPr>
              <w:t>Merryhill</w:t>
            </w:r>
            <w:proofErr w:type="spellEnd"/>
            <w:r w:rsidRPr="00020AF7">
              <w:rPr>
                <w:rFonts w:ascii="Arial" w:hAnsi="Arial" w:cs="Arial"/>
              </w:rPr>
              <w:t>. General patrol officer in time of Dispersal – 2 parts played to see the lead up of the incident.</w:t>
            </w:r>
          </w:p>
          <w:p w:rsidR="00F7178E" w:rsidRDefault="00F7178E" w:rsidP="00B223D7">
            <w:pPr>
              <w:rPr>
                <w:rFonts w:ascii="Arial" w:hAnsi="Arial" w:cs="Arial"/>
              </w:rPr>
            </w:pPr>
          </w:p>
          <w:p w:rsidR="00020AF7" w:rsidRPr="00020AF7" w:rsidRDefault="00020AF7" w:rsidP="00B223D7">
            <w:pPr>
              <w:rPr>
                <w:rFonts w:ascii="Arial" w:hAnsi="Arial" w:cs="Arial"/>
              </w:rPr>
            </w:pPr>
            <w:r>
              <w:rPr>
                <w:rFonts w:ascii="Arial" w:hAnsi="Arial" w:cs="Arial"/>
              </w:rPr>
              <w:t xml:space="preserve">Panel felt the </w:t>
            </w:r>
            <w:r w:rsidR="00F7178E">
              <w:rPr>
                <w:rFonts w:ascii="Arial" w:hAnsi="Arial" w:cs="Arial"/>
              </w:rPr>
              <w:t>force used was justified.</w:t>
            </w:r>
          </w:p>
          <w:p w:rsidR="00B223D7" w:rsidRDefault="00B223D7" w:rsidP="00B223D7"/>
          <w:p w:rsidR="002463C3" w:rsidRPr="00D46D4D" w:rsidRDefault="002463C3" w:rsidP="00BE79AC">
            <w:pPr>
              <w:rPr>
                <w:rFonts w:ascii="Arial" w:hAnsi="Arial" w:cs="Arial"/>
                <w:color w:val="000000" w:themeColor="text1"/>
              </w:rPr>
            </w:pPr>
          </w:p>
          <w:p w:rsidR="00394724" w:rsidRPr="00D46D4D" w:rsidRDefault="00394724" w:rsidP="00FD1A91">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 xml:space="preserve">5. </w:t>
            </w:r>
          </w:p>
          <w:p w:rsidR="00287635" w:rsidRPr="00D46D4D" w:rsidRDefault="00287635"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2463C3" w:rsidRPr="00325723" w:rsidRDefault="007400A5" w:rsidP="00325723">
            <w:pPr>
              <w:rPr>
                <w:rFonts w:ascii="Arial" w:hAnsi="Arial" w:cs="Arial"/>
                <w:color w:val="000000" w:themeColor="text1"/>
              </w:rPr>
            </w:pPr>
            <w:r>
              <w:rPr>
                <w:rFonts w:ascii="Arial" w:hAnsi="Arial" w:cs="Arial"/>
                <w:color w:val="000000" w:themeColor="text1"/>
              </w:rPr>
              <w:t>N/A</w:t>
            </w:r>
            <w:bookmarkStart w:id="0" w:name="_GoBack"/>
            <w:bookmarkEnd w:id="0"/>
          </w:p>
        </w:tc>
      </w:tr>
      <w:tr w:rsidR="00EE09A5" w:rsidRPr="00D46D4D" w:rsidTr="005B63BD">
        <w:tc>
          <w:tcPr>
            <w:tcW w:w="562" w:type="dxa"/>
            <w:shd w:val="clear" w:color="auto" w:fill="BDD6EE" w:themeFill="accent1" w:themeFillTint="66"/>
          </w:tcPr>
          <w:p w:rsidR="00EE09A5" w:rsidRPr="00D46D4D" w:rsidRDefault="00EE09A5" w:rsidP="00287635">
            <w:pPr>
              <w:jc w:val="both"/>
              <w:rPr>
                <w:rFonts w:ascii="Arial" w:hAnsi="Arial" w:cs="Arial"/>
                <w:color w:val="000000" w:themeColor="text1"/>
              </w:rPr>
            </w:pPr>
          </w:p>
        </w:tc>
        <w:tc>
          <w:tcPr>
            <w:tcW w:w="3969" w:type="dxa"/>
          </w:tcPr>
          <w:p w:rsidR="00EE09A5" w:rsidRPr="00D46D4D" w:rsidRDefault="00EE09A5" w:rsidP="00287635">
            <w:pPr>
              <w:jc w:val="both"/>
              <w:rPr>
                <w:rFonts w:ascii="Arial" w:hAnsi="Arial" w:cs="Arial"/>
                <w:color w:val="000000" w:themeColor="text1"/>
              </w:rPr>
            </w:pPr>
            <w:r>
              <w:rPr>
                <w:rFonts w:ascii="Arial" w:hAnsi="Arial" w:cs="Arial"/>
                <w:color w:val="000000" w:themeColor="text1"/>
              </w:rPr>
              <w:t>AOB /Notes</w:t>
            </w:r>
          </w:p>
        </w:tc>
        <w:tc>
          <w:tcPr>
            <w:tcW w:w="4485" w:type="dxa"/>
          </w:tcPr>
          <w:p w:rsidR="00EE09A5" w:rsidRDefault="009F394D" w:rsidP="00601A96">
            <w:pPr>
              <w:rPr>
                <w:rFonts w:ascii="Arial" w:hAnsi="Arial" w:cs="Arial"/>
                <w:color w:val="000000" w:themeColor="text1"/>
              </w:rPr>
            </w:pPr>
            <w:r>
              <w:rPr>
                <w:rFonts w:ascii="Arial" w:hAnsi="Arial" w:cs="Arial"/>
                <w:color w:val="000000" w:themeColor="text1"/>
              </w:rPr>
              <w:t>SM has asked panel members to come forward for a Chair as SM will be st</w:t>
            </w:r>
            <w:r w:rsidR="00325723">
              <w:rPr>
                <w:rFonts w:ascii="Arial" w:hAnsi="Arial" w:cs="Arial"/>
                <w:color w:val="000000" w:themeColor="text1"/>
              </w:rPr>
              <w:t xml:space="preserve">epping down from this role but </w:t>
            </w:r>
            <w:r w:rsidR="00516908">
              <w:rPr>
                <w:rFonts w:ascii="Arial" w:hAnsi="Arial" w:cs="Arial"/>
                <w:color w:val="000000" w:themeColor="text1"/>
              </w:rPr>
              <w:t xml:space="preserve">remain </w:t>
            </w:r>
            <w:r w:rsidR="00325723">
              <w:rPr>
                <w:rFonts w:ascii="Arial" w:hAnsi="Arial" w:cs="Arial"/>
                <w:color w:val="000000" w:themeColor="text1"/>
              </w:rPr>
              <w:t xml:space="preserve">interim till </w:t>
            </w:r>
            <w:r>
              <w:rPr>
                <w:rFonts w:ascii="Arial" w:hAnsi="Arial" w:cs="Arial"/>
                <w:color w:val="000000" w:themeColor="text1"/>
              </w:rPr>
              <w:t>new Chair is elected.</w:t>
            </w:r>
          </w:p>
        </w:tc>
      </w:tr>
      <w:tr w:rsidR="003F55BD" w:rsidRPr="00D46D4D" w:rsidTr="005B63BD">
        <w:tc>
          <w:tcPr>
            <w:tcW w:w="562" w:type="dxa"/>
            <w:shd w:val="clear" w:color="auto" w:fill="BDD6EE" w:themeFill="accent1" w:themeFillTint="66"/>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rsidR="003F55BD" w:rsidRPr="00D46D4D" w:rsidRDefault="003F55BD"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6920A8" w:rsidRDefault="00FC23B2" w:rsidP="00287635">
            <w:pPr>
              <w:jc w:val="both"/>
              <w:rPr>
                <w:rFonts w:ascii="Arial" w:hAnsi="Arial" w:cs="Arial"/>
                <w:color w:val="000000" w:themeColor="text1"/>
              </w:rPr>
            </w:pPr>
            <w:r>
              <w:rPr>
                <w:rFonts w:ascii="Arial" w:hAnsi="Arial" w:cs="Arial"/>
                <w:color w:val="000000" w:themeColor="text1"/>
              </w:rPr>
              <w:t>Thursday 24</w:t>
            </w:r>
            <w:r w:rsidRPr="00FC23B2">
              <w:rPr>
                <w:rFonts w:ascii="Arial" w:hAnsi="Arial" w:cs="Arial"/>
                <w:color w:val="000000" w:themeColor="text1"/>
                <w:vertAlign w:val="superscript"/>
              </w:rPr>
              <w:t>th</w:t>
            </w:r>
            <w:r>
              <w:rPr>
                <w:rFonts w:ascii="Arial" w:hAnsi="Arial" w:cs="Arial"/>
                <w:color w:val="000000" w:themeColor="text1"/>
              </w:rPr>
              <w:t xml:space="preserve"> March 2022.</w:t>
            </w:r>
          </w:p>
          <w:p w:rsidR="00247504" w:rsidRPr="00D46D4D" w:rsidRDefault="00247504" w:rsidP="00287635">
            <w:pPr>
              <w:jc w:val="both"/>
              <w:rPr>
                <w:rFonts w:ascii="Arial" w:hAnsi="Arial" w:cs="Arial"/>
                <w:color w:val="000000" w:themeColor="text1"/>
              </w:rPr>
            </w:pPr>
            <w:r>
              <w:rPr>
                <w:rFonts w:ascii="Arial" w:hAnsi="Arial" w:cs="Arial"/>
                <w:color w:val="000000" w:themeColor="text1"/>
              </w:rPr>
              <w:t>Brierley Hill Police Station / TEAMS</w:t>
            </w:r>
            <w:r w:rsidR="006920A8">
              <w:rPr>
                <w:rFonts w:ascii="Arial" w:hAnsi="Arial" w:cs="Arial"/>
                <w:color w:val="000000" w:themeColor="text1"/>
              </w:rPr>
              <w:t xml:space="preserve"> </w:t>
            </w:r>
          </w:p>
        </w:tc>
      </w:tr>
    </w:tbl>
    <w:p w:rsidR="00287635" w:rsidRPr="00D46D4D" w:rsidRDefault="00287635" w:rsidP="00287635">
      <w:pPr>
        <w:jc w:val="both"/>
        <w:rPr>
          <w:rFonts w:ascii="Arial" w:hAnsi="Arial" w:cs="Arial"/>
          <w:color w:val="000000" w:themeColor="text1"/>
        </w:rPr>
      </w:pPr>
    </w:p>
    <w:sectPr w:rsidR="00287635" w:rsidRPr="00D46D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080" w:rsidRDefault="00560080" w:rsidP="00560080">
      <w:pPr>
        <w:spacing w:after="0" w:line="240" w:lineRule="auto"/>
      </w:pPr>
      <w:r>
        <w:separator/>
      </w:r>
    </w:p>
  </w:endnote>
  <w:endnote w:type="continuationSeparator" w:id="0">
    <w:p w:rsidR="00560080" w:rsidRDefault="00560080"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080" w:rsidRDefault="00560080" w:rsidP="00560080">
      <w:pPr>
        <w:spacing w:after="0" w:line="240" w:lineRule="auto"/>
      </w:pPr>
      <w:r>
        <w:separator/>
      </w:r>
    </w:p>
  </w:footnote>
  <w:footnote w:type="continuationSeparator" w:id="0">
    <w:p w:rsidR="00560080" w:rsidRDefault="00560080"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A5AA0"/>
    <w:multiLevelType w:val="hybridMultilevel"/>
    <w:tmpl w:val="07B88CD0"/>
    <w:lvl w:ilvl="0" w:tplc="BCDE46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20AF7"/>
    <w:rsid w:val="000255C4"/>
    <w:rsid w:val="00043DB2"/>
    <w:rsid w:val="0004768F"/>
    <w:rsid w:val="00050BD0"/>
    <w:rsid w:val="0009158F"/>
    <w:rsid w:val="000A2076"/>
    <w:rsid w:val="000C22A5"/>
    <w:rsid w:val="000D2D69"/>
    <w:rsid w:val="0011757A"/>
    <w:rsid w:val="00172F09"/>
    <w:rsid w:val="00245D30"/>
    <w:rsid w:val="002463C3"/>
    <w:rsid w:val="00247504"/>
    <w:rsid w:val="0026776A"/>
    <w:rsid w:val="00276DF3"/>
    <w:rsid w:val="00287635"/>
    <w:rsid w:val="002F1C17"/>
    <w:rsid w:val="002F7412"/>
    <w:rsid w:val="00325723"/>
    <w:rsid w:val="00394724"/>
    <w:rsid w:val="003F55BD"/>
    <w:rsid w:val="003F6B8C"/>
    <w:rsid w:val="003F73E5"/>
    <w:rsid w:val="003F7F34"/>
    <w:rsid w:val="0042647F"/>
    <w:rsid w:val="00434937"/>
    <w:rsid w:val="004530AE"/>
    <w:rsid w:val="004B2957"/>
    <w:rsid w:val="00516908"/>
    <w:rsid w:val="00546D2C"/>
    <w:rsid w:val="005532F9"/>
    <w:rsid w:val="00560080"/>
    <w:rsid w:val="005757B5"/>
    <w:rsid w:val="005B63BD"/>
    <w:rsid w:val="005F4F57"/>
    <w:rsid w:val="00601A96"/>
    <w:rsid w:val="006329BE"/>
    <w:rsid w:val="00636B6B"/>
    <w:rsid w:val="00663F16"/>
    <w:rsid w:val="006920A8"/>
    <w:rsid w:val="007400A5"/>
    <w:rsid w:val="007A500F"/>
    <w:rsid w:val="00810FE8"/>
    <w:rsid w:val="009158E6"/>
    <w:rsid w:val="0094416C"/>
    <w:rsid w:val="00947E21"/>
    <w:rsid w:val="00955E4D"/>
    <w:rsid w:val="00975C84"/>
    <w:rsid w:val="00995933"/>
    <w:rsid w:val="009D3E4F"/>
    <w:rsid w:val="009F394D"/>
    <w:rsid w:val="00A12244"/>
    <w:rsid w:val="00A13E73"/>
    <w:rsid w:val="00A63458"/>
    <w:rsid w:val="00A90292"/>
    <w:rsid w:val="00B003D9"/>
    <w:rsid w:val="00B01FDF"/>
    <w:rsid w:val="00B0373C"/>
    <w:rsid w:val="00B14977"/>
    <w:rsid w:val="00B223D7"/>
    <w:rsid w:val="00BE79AC"/>
    <w:rsid w:val="00C36E5B"/>
    <w:rsid w:val="00C5658D"/>
    <w:rsid w:val="00D46D4D"/>
    <w:rsid w:val="00D848B6"/>
    <w:rsid w:val="00E434E1"/>
    <w:rsid w:val="00E7342A"/>
    <w:rsid w:val="00ED19F5"/>
    <w:rsid w:val="00EE09A5"/>
    <w:rsid w:val="00F7178E"/>
    <w:rsid w:val="00F757AD"/>
    <w:rsid w:val="00FC23B2"/>
    <w:rsid w:val="00FD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780C46"/>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3FDC-48F4-4350-869A-FCE04665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Shehzadi Malik</cp:lastModifiedBy>
  <cp:revision>7</cp:revision>
  <dcterms:created xsi:type="dcterms:W3CDTF">2022-02-19T15:48:00Z</dcterms:created>
  <dcterms:modified xsi:type="dcterms:W3CDTF">2022-02-19T17:51:00Z</dcterms:modified>
</cp:coreProperties>
</file>