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12" w:rsidRDefault="002F7412" w:rsidP="00560080">
      <w:pPr>
        <w:jc w:val="center"/>
        <w:rPr>
          <w:b/>
          <w:sz w:val="32"/>
          <w:szCs w:val="32"/>
        </w:rPr>
      </w:pPr>
    </w:p>
    <w:p w:rsidR="00F86468" w:rsidRPr="002F7412" w:rsidRDefault="00BF06F3" w:rsidP="00560080">
      <w:pPr>
        <w:jc w:val="center"/>
        <w:rPr>
          <w:b/>
          <w:sz w:val="32"/>
          <w:szCs w:val="32"/>
        </w:rPr>
      </w:pPr>
      <w:r w:rsidRPr="00BF06F3">
        <w:rPr>
          <w:b/>
          <w:sz w:val="32"/>
          <w:szCs w:val="32"/>
        </w:rPr>
        <w:t>Dudley</w:t>
      </w:r>
      <w:r>
        <w:rPr>
          <w:b/>
          <w:color w:val="FF0000"/>
          <w:sz w:val="32"/>
          <w:szCs w:val="32"/>
        </w:rPr>
        <w:t xml:space="preserve"> </w:t>
      </w:r>
      <w:r w:rsidR="002F7412">
        <w:rPr>
          <w:b/>
          <w:sz w:val="32"/>
          <w:szCs w:val="32"/>
        </w:rPr>
        <w:t>Stop and S</w:t>
      </w:r>
      <w:r w:rsidR="00560080" w:rsidRPr="002F7412">
        <w:rPr>
          <w:b/>
          <w:sz w:val="32"/>
          <w:szCs w:val="32"/>
        </w:rPr>
        <w:t>earch Scrutiny panel</w:t>
      </w:r>
    </w:p>
    <w:p w:rsidR="00560080" w:rsidRDefault="00560080" w:rsidP="00560080">
      <w:pPr>
        <w:jc w:val="center"/>
      </w:pPr>
      <w:r w:rsidRPr="002F7412">
        <w:rPr>
          <w:b/>
        </w:rPr>
        <w:t>Location:</w:t>
      </w:r>
      <w:r w:rsidR="002F7412" w:rsidRPr="002F7412">
        <w:t xml:space="preserve"> </w:t>
      </w:r>
      <w:r w:rsidR="00BF06F3">
        <w:t>Skype</w:t>
      </w:r>
    </w:p>
    <w:p w:rsidR="00560080" w:rsidRDefault="002F7412" w:rsidP="00560080">
      <w:pPr>
        <w:jc w:val="center"/>
      </w:pPr>
      <w:r w:rsidRPr="002F7412">
        <w:rPr>
          <w:b/>
        </w:rPr>
        <w:t>Date and Time:</w:t>
      </w:r>
      <w:r w:rsidRPr="002F7412">
        <w:t xml:space="preserve"> </w:t>
      </w:r>
      <w:r w:rsidR="00BF06F3">
        <w:t>08.10.2020</w:t>
      </w:r>
    </w:p>
    <w:p w:rsidR="002F7412" w:rsidRDefault="002F7412" w:rsidP="007E27DD">
      <w:pPr>
        <w:spacing w:after="0"/>
        <w:jc w:val="center"/>
      </w:pPr>
    </w:p>
    <w:p w:rsidR="00560080" w:rsidRDefault="00560080" w:rsidP="007E27DD">
      <w:pPr>
        <w:spacing w:after="0"/>
        <w:jc w:val="both"/>
      </w:pPr>
      <w:r w:rsidRPr="002F7412">
        <w:rPr>
          <w:b/>
        </w:rPr>
        <w:t>In Attendance</w:t>
      </w:r>
      <w:r w:rsidR="00287635">
        <w:t>:</w:t>
      </w:r>
    </w:p>
    <w:p w:rsidR="00BF06F3" w:rsidRDefault="00BF06F3" w:rsidP="007E27DD">
      <w:pPr>
        <w:spacing w:after="0"/>
        <w:jc w:val="both"/>
      </w:pPr>
      <w:r>
        <w:t>Inspector Leanne Nicklin</w:t>
      </w:r>
      <w:r w:rsidR="00A564D1">
        <w:t xml:space="preserve"> (LN)</w:t>
      </w:r>
    </w:p>
    <w:p w:rsidR="0037501F" w:rsidRDefault="00096A41" w:rsidP="007E27DD">
      <w:pPr>
        <w:spacing w:after="0"/>
        <w:jc w:val="both"/>
      </w:pPr>
      <w:r>
        <w:t xml:space="preserve">PC </w:t>
      </w:r>
      <w:proofErr w:type="spellStart"/>
      <w:r>
        <w:t>Kuldi</w:t>
      </w:r>
      <w:r w:rsidR="0037501F">
        <w:t>p</w:t>
      </w:r>
      <w:proofErr w:type="spellEnd"/>
      <w:r w:rsidR="0037501F">
        <w:t xml:space="preserve"> Singh</w:t>
      </w:r>
      <w:r>
        <w:t xml:space="preserve"> (KS)</w:t>
      </w:r>
    </w:p>
    <w:p w:rsidR="00BF06F3" w:rsidRDefault="00BF06F3" w:rsidP="007E27DD">
      <w:pPr>
        <w:spacing w:after="0"/>
        <w:jc w:val="both"/>
      </w:pPr>
      <w:r>
        <w:t>Sheze Malik – Chair OPCC</w:t>
      </w:r>
      <w:r w:rsidR="00A564D1">
        <w:t xml:space="preserve"> (SM)</w:t>
      </w:r>
    </w:p>
    <w:p w:rsidR="00BF06F3" w:rsidRDefault="00BF06F3" w:rsidP="007E27DD">
      <w:pPr>
        <w:spacing w:after="0"/>
        <w:jc w:val="both"/>
      </w:pPr>
      <w:r>
        <w:t xml:space="preserve">Michael Bryan </w:t>
      </w:r>
      <w:r w:rsidR="00A564D1">
        <w:t>(</w:t>
      </w:r>
      <w:proofErr w:type="spellStart"/>
      <w:r w:rsidR="00A564D1">
        <w:t>MBr</w:t>
      </w:r>
      <w:proofErr w:type="spellEnd"/>
      <w:r w:rsidR="00A564D1">
        <w:t>)</w:t>
      </w:r>
    </w:p>
    <w:p w:rsidR="00BF06F3" w:rsidRDefault="00BF06F3" w:rsidP="007E27DD">
      <w:pPr>
        <w:spacing w:after="0"/>
        <w:jc w:val="both"/>
      </w:pPr>
      <w:r>
        <w:t>Mariann Bayliss</w:t>
      </w:r>
      <w:r w:rsidR="00A564D1">
        <w:t xml:space="preserve"> (</w:t>
      </w:r>
      <w:proofErr w:type="spellStart"/>
      <w:r w:rsidR="00A564D1">
        <w:t>MBa</w:t>
      </w:r>
      <w:proofErr w:type="spellEnd"/>
      <w:r w:rsidR="00A564D1">
        <w:t>)</w:t>
      </w:r>
    </w:p>
    <w:p w:rsidR="00560080" w:rsidRDefault="00BF06F3" w:rsidP="007E27DD">
      <w:pPr>
        <w:spacing w:after="0"/>
        <w:jc w:val="both"/>
      </w:pPr>
      <w:r>
        <w:t>Beverley Manning</w:t>
      </w:r>
      <w:r w:rsidR="00A564D1">
        <w:t xml:space="preserve"> (BM)</w:t>
      </w:r>
    </w:p>
    <w:p w:rsidR="00A564D1" w:rsidRDefault="00560080" w:rsidP="007E27DD">
      <w:pPr>
        <w:spacing w:after="0"/>
        <w:jc w:val="both"/>
        <w:rPr>
          <w:b/>
        </w:rPr>
      </w:pPr>
      <w:r w:rsidRPr="002F7412">
        <w:rPr>
          <w:b/>
        </w:rPr>
        <w:t>Apologises</w:t>
      </w:r>
      <w:r w:rsidR="00287635" w:rsidRPr="002F7412">
        <w:rPr>
          <w:b/>
        </w:rPr>
        <w:t>:</w:t>
      </w:r>
      <w:r w:rsidRPr="002F7412">
        <w:rPr>
          <w:b/>
        </w:rPr>
        <w:t xml:space="preserve">  </w:t>
      </w:r>
    </w:p>
    <w:p w:rsidR="00A564D1" w:rsidRPr="00A564D1" w:rsidRDefault="00A564D1" w:rsidP="007E27DD">
      <w:pPr>
        <w:spacing w:after="0"/>
        <w:jc w:val="both"/>
      </w:pPr>
      <w:r w:rsidRPr="00A564D1">
        <w:t xml:space="preserve">Julia </w:t>
      </w:r>
      <w:proofErr w:type="spellStart"/>
      <w:r w:rsidRPr="00A564D1">
        <w:t>Balston</w:t>
      </w:r>
      <w:proofErr w:type="spellEnd"/>
    </w:p>
    <w:p w:rsidR="00560080" w:rsidRPr="00A564D1" w:rsidRDefault="00BF06F3" w:rsidP="007E27DD">
      <w:pPr>
        <w:spacing w:after="0"/>
        <w:jc w:val="both"/>
        <w:rPr>
          <w:color w:val="FF0000"/>
        </w:rPr>
      </w:pPr>
      <w:r w:rsidRPr="00A564D1">
        <w:t>Julie Wilkinson</w:t>
      </w:r>
    </w:p>
    <w:p w:rsidR="00287635" w:rsidRPr="00A564D1" w:rsidRDefault="00A564D1" w:rsidP="007E27DD">
      <w:pPr>
        <w:spacing w:after="0"/>
        <w:jc w:val="both"/>
        <w:rPr>
          <w:color w:val="000000" w:themeColor="text1"/>
        </w:rPr>
      </w:pPr>
      <w:r w:rsidRPr="00A564D1">
        <w:t>Til’Shiloh Shaw – OPCC Policy Lead</w:t>
      </w:r>
    </w:p>
    <w:p w:rsidR="00287635" w:rsidRDefault="00287635" w:rsidP="00287635">
      <w:pPr>
        <w:jc w:val="both"/>
        <w:rPr>
          <w:color w:val="000000" w:themeColor="text1"/>
        </w:rPr>
      </w:pPr>
    </w:p>
    <w:tbl>
      <w:tblPr>
        <w:tblStyle w:val="TableGrid"/>
        <w:tblW w:w="0" w:type="auto"/>
        <w:tblLook w:val="04A0" w:firstRow="1" w:lastRow="0" w:firstColumn="1" w:lastColumn="0" w:noHBand="0" w:noVBand="1"/>
      </w:tblPr>
      <w:tblGrid>
        <w:gridCol w:w="562"/>
        <w:gridCol w:w="3969"/>
        <w:gridCol w:w="4485"/>
      </w:tblGrid>
      <w:tr w:rsidR="00287635" w:rsidTr="005B63BD">
        <w:tc>
          <w:tcPr>
            <w:tcW w:w="562" w:type="dxa"/>
            <w:shd w:val="clear" w:color="auto" w:fill="BDD6EE" w:themeFill="accent1" w:themeFillTint="66"/>
          </w:tcPr>
          <w:p w:rsidR="00287635" w:rsidRPr="003F55BD" w:rsidRDefault="00287635" w:rsidP="00287635">
            <w:pPr>
              <w:jc w:val="both"/>
              <w:rPr>
                <w:color w:val="000000" w:themeColor="text1"/>
                <w:sz w:val="32"/>
                <w:szCs w:val="32"/>
              </w:rPr>
            </w:pPr>
          </w:p>
        </w:tc>
        <w:tc>
          <w:tcPr>
            <w:tcW w:w="3969" w:type="dxa"/>
            <w:shd w:val="clear" w:color="auto" w:fill="BDD6EE" w:themeFill="accent1" w:themeFillTint="66"/>
          </w:tcPr>
          <w:p w:rsidR="00287635" w:rsidRPr="003F55BD" w:rsidRDefault="00287635" w:rsidP="00287635">
            <w:pPr>
              <w:jc w:val="both"/>
              <w:rPr>
                <w:color w:val="000000" w:themeColor="text1"/>
                <w:sz w:val="32"/>
                <w:szCs w:val="32"/>
              </w:rPr>
            </w:pPr>
            <w:r w:rsidRPr="003F55BD">
              <w:rPr>
                <w:color w:val="000000" w:themeColor="text1"/>
                <w:sz w:val="32"/>
                <w:szCs w:val="32"/>
              </w:rPr>
              <w:t xml:space="preserve">Item Discussed </w:t>
            </w:r>
          </w:p>
          <w:p w:rsidR="003F55BD" w:rsidRPr="003F55BD" w:rsidRDefault="003F55BD" w:rsidP="00287635">
            <w:pPr>
              <w:jc w:val="both"/>
              <w:rPr>
                <w:color w:val="000000" w:themeColor="text1"/>
                <w:sz w:val="32"/>
                <w:szCs w:val="32"/>
              </w:rPr>
            </w:pPr>
          </w:p>
        </w:tc>
        <w:tc>
          <w:tcPr>
            <w:tcW w:w="4485" w:type="dxa"/>
            <w:shd w:val="clear" w:color="auto" w:fill="BDD6EE" w:themeFill="accent1" w:themeFillTint="66"/>
          </w:tcPr>
          <w:p w:rsidR="00287635" w:rsidRPr="003F55BD" w:rsidRDefault="003F55BD" w:rsidP="00287635">
            <w:pPr>
              <w:jc w:val="both"/>
              <w:rPr>
                <w:color w:val="000000" w:themeColor="text1"/>
                <w:sz w:val="32"/>
                <w:szCs w:val="32"/>
              </w:rPr>
            </w:pPr>
            <w:r w:rsidRPr="003F55BD">
              <w:rPr>
                <w:color w:val="000000" w:themeColor="text1"/>
                <w:sz w:val="32"/>
                <w:szCs w:val="32"/>
              </w:rPr>
              <w:t xml:space="preserve">Action taken </w:t>
            </w:r>
          </w:p>
        </w:tc>
      </w:tr>
      <w:tr w:rsidR="00287635" w:rsidTr="005B63BD">
        <w:tc>
          <w:tcPr>
            <w:tcW w:w="562" w:type="dxa"/>
            <w:shd w:val="clear" w:color="auto" w:fill="BDD6EE" w:themeFill="accent1" w:themeFillTint="66"/>
          </w:tcPr>
          <w:p w:rsidR="00287635" w:rsidRPr="003F55BD" w:rsidRDefault="00287635" w:rsidP="00287635">
            <w:pPr>
              <w:jc w:val="both"/>
              <w:rPr>
                <w:color w:val="000000" w:themeColor="text1"/>
                <w:sz w:val="32"/>
                <w:szCs w:val="32"/>
              </w:rPr>
            </w:pPr>
            <w:r w:rsidRPr="003F55BD">
              <w:rPr>
                <w:color w:val="000000" w:themeColor="text1"/>
                <w:sz w:val="32"/>
                <w:szCs w:val="32"/>
              </w:rPr>
              <w:t xml:space="preserve">1. </w:t>
            </w:r>
          </w:p>
          <w:p w:rsidR="00287635" w:rsidRPr="003F55BD" w:rsidRDefault="00287635" w:rsidP="00287635">
            <w:pPr>
              <w:jc w:val="both"/>
              <w:rPr>
                <w:color w:val="000000" w:themeColor="text1"/>
                <w:sz w:val="32"/>
                <w:szCs w:val="32"/>
              </w:rPr>
            </w:pPr>
          </w:p>
        </w:tc>
        <w:tc>
          <w:tcPr>
            <w:tcW w:w="3969" w:type="dxa"/>
          </w:tcPr>
          <w:p w:rsidR="005532F9" w:rsidRDefault="005532F9" w:rsidP="005532F9">
            <w:pPr>
              <w:jc w:val="both"/>
              <w:rPr>
                <w:color w:val="000000" w:themeColor="text1"/>
              </w:rPr>
            </w:pPr>
            <w:r w:rsidRPr="005532F9">
              <w:rPr>
                <w:color w:val="000000" w:themeColor="text1"/>
              </w:rPr>
              <w:t xml:space="preserve">Welcome and introduction </w:t>
            </w:r>
            <w:r w:rsidR="00A564D1">
              <w:rPr>
                <w:color w:val="000000" w:themeColor="text1"/>
              </w:rPr>
              <w:t>by Chair SM</w:t>
            </w:r>
            <w:r w:rsidR="00497146">
              <w:rPr>
                <w:color w:val="000000" w:themeColor="text1"/>
              </w:rPr>
              <w:t>.</w:t>
            </w:r>
          </w:p>
          <w:p w:rsidR="00497146" w:rsidRPr="005532F9" w:rsidRDefault="00497146" w:rsidP="005532F9">
            <w:pPr>
              <w:jc w:val="both"/>
              <w:rPr>
                <w:color w:val="000000" w:themeColor="text1"/>
              </w:rPr>
            </w:pPr>
            <w:r>
              <w:rPr>
                <w:color w:val="000000" w:themeColor="text1"/>
              </w:rPr>
              <w:t>SM explained to panel that PS Dave Skelhorn has moved on to another role and Insp L</w:t>
            </w:r>
            <w:r w:rsidR="00015FC1">
              <w:rPr>
                <w:color w:val="000000" w:themeColor="text1"/>
              </w:rPr>
              <w:t xml:space="preserve">eanne </w:t>
            </w:r>
            <w:r>
              <w:rPr>
                <w:color w:val="000000" w:themeColor="text1"/>
              </w:rPr>
              <w:t>N</w:t>
            </w:r>
            <w:r w:rsidR="00015FC1">
              <w:rPr>
                <w:color w:val="000000" w:themeColor="text1"/>
              </w:rPr>
              <w:t>icklin</w:t>
            </w:r>
            <w:r>
              <w:rPr>
                <w:color w:val="000000" w:themeColor="text1"/>
              </w:rPr>
              <w:t xml:space="preserve"> will be taking over,</w:t>
            </w:r>
          </w:p>
          <w:p w:rsidR="0003723A" w:rsidRDefault="00497146" w:rsidP="005532F9">
            <w:pPr>
              <w:jc w:val="both"/>
              <w:rPr>
                <w:color w:val="000000" w:themeColor="text1"/>
              </w:rPr>
            </w:pPr>
            <w:r>
              <w:rPr>
                <w:color w:val="000000" w:themeColor="text1"/>
              </w:rPr>
              <w:t xml:space="preserve">SM gave an update of last meeting </w:t>
            </w:r>
            <w:r w:rsidR="0003723A">
              <w:rPr>
                <w:color w:val="000000" w:themeColor="text1"/>
              </w:rPr>
              <w:t xml:space="preserve">and stated action from last meeting: </w:t>
            </w:r>
          </w:p>
          <w:p w:rsidR="00A564D1" w:rsidRPr="0003723A" w:rsidRDefault="00A564D1" w:rsidP="005532F9">
            <w:pPr>
              <w:jc w:val="both"/>
              <w:rPr>
                <w:b/>
                <w:color w:val="000000" w:themeColor="text1"/>
              </w:rPr>
            </w:pPr>
            <w:r w:rsidRPr="0003723A">
              <w:rPr>
                <w:b/>
                <w:color w:val="000000" w:themeColor="text1"/>
              </w:rPr>
              <w:t xml:space="preserve">ACTION: </w:t>
            </w:r>
          </w:p>
          <w:p w:rsidR="003F55BD" w:rsidRDefault="00A564D1" w:rsidP="005C2A43">
            <w:pPr>
              <w:jc w:val="both"/>
              <w:rPr>
                <w:color w:val="000000" w:themeColor="text1"/>
              </w:rPr>
            </w:pPr>
            <w:r>
              <w:rPr>
                <w:color w:val="000000" w:themeColor="text1"/>
              </w:rPr>
              <w:t xml:space="preserve">Panel members showed interest in Lay </w:t>
            </w:r>
            <w:r w:rsidR="005C2A43">
              <w:rPr>
                <w:color w:val="000000" w:themeColor="text1"/>
              </w:rPr>
              <w:t xml:space="preserve">Observation - </w:t>
            </w:r>
            <w:r>
              <w:rPr>
                <w:color w:val="000000" w:themeColor="text1"/>
              </w:rPr>
              <w:t>PS Dave Skelhorn wh</w:t>
            </w:r>
            <w:r w:rsidR="005C2A43">
              <w:rPr>
                <w:color w:val="000000" w:themeColor="text1"/>
              </w:rPr>
              <w:t>o was in charge at the time said would come back with dates in the next meeting.</w:t>
            </w:r>
          </w:p>
        </w:tc>
        <w:tc>
          <w:tcPr>
            <w:tcW w:w="4485" w:type="dxa"/>
          </w:tcPr>
          <w:p w:rsidR="00497146" w:rsidRDefault="005C2A43" w:rsidP="00497146">
            <w:pPr>
              <w:jc w:val="both"/>
              <w:rPr>
                <w:color w:val="000000" w:themeColor="text1"/>
              </w:rPr>
            </w:pPr>
            <w:r>
              <w:rPr>
                <w:color w:val="000000" w:themeColor="text1"/>
              </w:rPr>
              <w:t xml:space="preserve">SM explained to panel that due to COVID and PS Skelhorn moving on to another role has left a delay </w:t>
            </w:r>
            <w:r w:rsidR="00497146">
              <w:rPr>
                <w:color w:val="000000" w:themeColor="text1"/>
              </w:rPr>
              <w:t>in arranging this.</w:t>
            </w:r>
          </w:p>
          <w:p w:rsidR="00287635" w:rsidRDefault="00497146" w:rsidP="00497146">
            <w:pPr>
              <w:jc w:val="both"/>
              <w:rPr>
                <w:color w:val="000000" w:themeColor="text1"/>
              </w:rPr>
            </w:pPr>
            <w:r>
              <w:rPr>
                <w:color w:val="000000" w:themeColor="text1"/>
              </w:rPr>
              <w:t>SM also explained that Insp LN will take this action forward when</w:t>
            </w:r>
            <w:r w:rsidR="0003723A">
              <w:rPr>
                <w:color w:val="000000" w:themeColor="text1"/>
              </w:rPr>
              <w:t xml:space="preserve"> safe and practical </w:t>
            </w:r>
            <w:r>
              <w:rPr>
                <w:color w:val="000000" w:themeColor="text1"/>
              </w:rPr>
              <w:t>giving current situation.</w:t>
            </w:r>
            <w:r w:rsidR="0003723A">
              <w:rPr>
                <w:color w:val="000000" w:themeColor="text1"/>
              </w:rPr>
              <w:t xml:space="preserve"> Members agreed.</w:t>
            </w:r>
          </w:p>
        </w:tc>
      </w:tr>
      <w:tr w:rsidR="00287635" w:rsidTr="005B63BD">
        <w:tc>
          <w:tcPr>
            <w:tcW w:w="562" w:type="dxa"/>
            <w:shd w:val="clear" w:color="auto" w:fill="BDD6EE" w:themeFill="accent1" w:themeFillTint="66"/>
          </w:tcPr>
          <w:p w:rsidR="00287635" w:rsidRPr="003F55BD" w:rsidRDefault="00287635" w:rsidP="00287635">
            <w:pPr>
              <w:jc w:val="both"/>
              <w:rPr>
                <w:color w:val="000000" w:themeColor="text1"/>
                <w:sz w:val="32"/>
                <w:szCs w:val="32"/>
              </w:rPr>
            </w:pPr>
            <w:r w:rsidRPr="003F55BD">
              <w:rPr>
                <w:color w:val="000000" w:themeColor="text1"/>
                <w:sz w:val="32"/>
                <w:szCs w:val="32"/>
              </w:rPr>
              <w:t>2.</w:t>
            </w:r>
          </w:p>
          <w:p w:rsidR="00287635" w:rsidRPr="003F55BD" w:rsidRDefault="00287635" w:rsidP="00287635">
            <w:pPr>
              <w:jc w:val="both"/>
              <w:rPr>
                <w:color w:val="000000" w:themeColor="text1"/>
                <w:sz w:val="32"/>
                <w:szCs w:val="32"/>
              </w:rPr>
            </w:pPr>
          </w:p>
        </w:tc>
        <w:tc>
          <w:tcPr>
            <w:tcW w:w="3969" w:type="dxa"/>
          </w:tcPr>
          <w:p w:rsidR="00287635" w:rsidRDefault="003F55BD" w:rsidP="0003723A">
            <w:pPr>
              <w:jc w:val="both"/>
            </w:pPr>
            <w:r w:rsidRPr="003F55BD">
              <w:rPr>
                <w:color w:val="000000" w:themeColor="text1"/>
              </w:rPr>
              <w:t xml:space="preserve">UPDATE on stop and search data from </w:t>
            </w:r>
            <w:r w:rsidR="0003723A" w:rsidRPr="0003723A">
              <w:t>Inspector Leanne Nicklin</w:t>
            </w:r>
            <w:r w:rsidRPr="0003723A">
              <w:t xml:space="preserve"> </w:t>
            </w: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pPr>
          </w:p>
          <w:p w:rsidR="00517598" w:rsidRDefault="00517598" w:rsidP="0003723A">
            <w:pPr>
              <w:jc w:val="both"/>
              <w:rPr>
                <w:color w:val="000000" w:themeColor="text1"/>
              </w:rPr>
            </w:pPr>
            <w:r>
              <w:t>Update on BWV usage given by Insp LN</w:t>
            </w:r>
          </w:p>
        </w:tc>
        <w:tc>
          <w:tcPr>
            <w:tcW w:w="4485" w:type="dxa"/>
          </w:tcPr>
          <w:p w:rsidR="00287635" w:rsidRDefault="003F55BD" w:rsidP="00884063">
            <w:pPr>
              <w:jc w:val="both"/>
              <w:rPr>
                <w:color w:val="FF0000"/>
              </w:rPr>
            </w:pPr>
            <w:r>
              <w:rPr>
                <w:color w:val="000000" w:themeColor="text1"/>
              </w:rPr>
              <w:lastRenderedPageBreak/>
              <w:t>Discussed</w:t>
            </w:r>
            <w:r w:rsidRPr="003F55BD">
              <w:rPr>
                <w:color w:val="000000" w:themeColor="text1"/>
              </w:rPr>
              <w:t xml:space="preserve"> and updated on performance data including outcome rates, disproportionality data and total number of searches. </w:t>
            </w:r>
          </w:p>
          <w:p w:rsidR="00884063" w:rsidRDefault="00EB0414" w:rsidP="00884063">
            <w:pPr>
              <w:jc w:val="both"/>
              <w:rPr>
                <w:b/>
              </w:rPr>
            </w:pPr>
            <w:r w:rsidRPr="00EB0414">
              <w:rPr>
                <w:b/>
              </w:rPr>
              <w:t>FEEDBACK</w:t>
            </w:r>
            <w:r>
              <w:rPr>
                <w:b/>
              </w:rPr>
              <w:t xml:space="preserve"> from panel members:</w:t>
            </w:r>
          </w:p>
          <w:p w:rsidR="00EB0414" w:rsidRDefault="00EB0414" w:rsidP="00884063">
            <w:pPr>
              <w:jc w:val="both"/>
            </w:pPr>
            <w:proofErr w:type="spellStart"/>
            <w:r w:rsidRPr="00EB0414">
              <w:t>MBr</w:t>
            </w:r>
            <w:proofErr w:type="spellEnd"/>
            <w:r>
              <w:t xml:space="preserve"> raised a concern in regards to ethnicity breakdown in Dudley of black </w:t>
            </w:r>
            <w:r w:rsidR="00712412">
              <w:t>community being 5 times less (12%) than the white community (62.8%)</w:t>
            </w:r>
            <w:r>
              <w:t xml:space="preserve"> yet why higher black searches were conducted</w:t>
            </w:r>
            <w:r w:rsidR="00712412">
              <w:t>.</w:t>
            </w:r>
          </w:p>
          <w:p w:rsidR="00712412" w:rsidRDefault="00712412" w:rsidP="00884063">
            <w:pPr>
              <w:jc w:val="both"/>
            </w:pPr>
            <w:r>
              <w:t xml:space="preserve">Disproportionately: </w:t>
            </w:r>
          </w:p>
          <w:p w:rsidR="00712412" w:rsidRDefault="00712412" w:rsidP="00884063">
            <w:pPr>
              <w:jc w:val="both"/>
            </w:pPr>
            <w:r>
              <w:t>Asian search ration – 1.3</w:t>
            </w:r>
          </w:p>
          <w:p w:rsidR="00712412" w:rsidRDefault="00712412" w:rsidP="00884063">
            <w:pPr>
              <w:jc w:val="both"/>
            </w:pPr>
            <w:r>
              <w:t>Black search ratio – 11.1</w:t>
            </w:r>
          </w:p>
          <w:p w:rsidR="00712412" w:rsidRDefault="00712412" w:rsidP="00884063">
            <w:pPr>
              <w:jc w:val="both"/>
            </w:pPr>
            <w:r>
              <w:lastRenderedPageBreak/>
              <w:t>(compared to a member of the white population)</w:t>
            </w:r>
          </w:p>
          <w:p w:rsidR="00712412" w:rsidRDefault="00712412" w:rsidP="00884063">
            <w:pPr>
              <w:jc w:val="both"/>
            </w:pPr>
          </w:p>
          <w:p w:rsidR="00EB0414" w:rsidRDefault="00EB0414" w:rsidP="00884063">
            <w:pPr>
              <w:jc w:val="both"/>
            </w:pPr>
            <w:r>
              <w:t>Insp LN explained that situations such as groups or individuals from neighbouring towns travelling into Dudley could be one of the factors especially when searches are carried out in places such as bus stations and shopping centres</w:t>
            </w:r>
            <w:r w:rsidR="00015FC1">
              <w:t xml:space="preserve"> and gave a few examples.</w:t>
            </w:r>
          </w:p>
          <w:p w:rsidR="00EB0414" w:rsidRDefault="00EB0414" w:rsidP="00884063">
            <w:pPr>
              <w:jc w:val="both"/>
            </w:pPr>
            <w:r>
              <w:t xml:space="preserve">Insp LN agreed as to how it could look concerning and ensured she will be keeping a closer eye on </w:t>
            </w:r>
            <w:r w:rsidR="005F6B27">
              <w:t>such matters and reasons.</w:t>
            </w:r>
          </w:p>
          <w:p w:rsidR="005F6B27" w:rsidRDefault="005F6B27" w:rsidP="00884063">
            <w:pPr>
              <w:jc w:val="both"/>
            </w:pPr>
            <w:proofErr w:type="spellStart"/>
            <w:r>
              <w:t>MBr</w:t>
            </w:r>
            <w:proofErr w:type="spellEnd"/>
            <w:r>
              <w:t xml:space="preserve"> stated he was satisfied with the response to his concern and agreed tha</w:t>
            </w:r>
            <w:r w:rsidR="00712412">
              <w:t>t it should be monitored as the numbers are quite high.</w:t>
            </w:r>
          </w:p>
          <w:p w:rsidR="00712412" w:rsidRDefault="00712412" w:rsidP="00884063">
            <w:pPr>
              <w:jc w:val="both"/>
              <w:rPr>
                <w:color w:val="000000" w:themeColor="text1"/>
              </w:rPr>
            </w:pPr>
          </w:p>
          <w:p w:rsidR="00517598" w:rsidRDefault="00517598" w:rsidP="00884063">
            <w:pPr>
              <w:jc w:val="both"/>
              <w:rPr>
                <w:color w:val="000000" w:themeColor="text1"/>
              </w:rPr>
            </w:pPr>
          </w:p>
          <w:p w:rsidR="00517598" w:rsidRDefault="00CE53BD" w:rsidP="00884063">
            <w:pPr>
              <w:jc w:val="both"/>
              <w:rPr>
                <w:color w:val="000000" w:themeColor="text1"/>
              </w:rPr>
            </w:pPr>
            <w:r>
              <w:rPr>
                <w:color w:val="000000" w:themeColor="text1"/>
              </w:rPr>
              <w:t>Insp LN explained that figure have improved from the last few months with m</w:t>
            </w:r>
            <w:r w:rsidR="00517598">
              <w:rPr>
                <w:color w:val="000000" w:themeColor="text1"/>
              </w:rPr>
              <w:t xml:space="preserve">ajority of </w:t>
            </w:r>
            <w:r>
              <w:rPr>
                <w:color w:val="000000" w:themeColor="text1"/>
              </w:rPr>
              <w:t xml:space="preserve">the </w:t>
            </w:r>
            <w:r w:rsidR="00517598">
              <w:rPr>
                <w:color w:val="000000" w:themeColor="text1"/>
              </w:rPr>
              <w:t>teams</w:t>
            </w:r>
            <w:r>
              <w:rPr>
                <w:color w:val="000000" w:themeColor="text1"/>
              </w:rPr>
              <w:t xml:space="preserve"> (below)</w:t>
            </w:r>
            <w:r w:rsidR="00517598">
              <w:rPr>
                <w:color w:val="000000" w:themeColor="text1"/>
              </w:rPr>
              <w:t xml:space="preserve"> h</w:t>
            </w:r>
            <w:r>
              <w:rPr>
                <w:color w:val="000000" w:themeColor="text1"/>
              </w:rPr>
              <w:t>aving</w:t>
            </w:r>
            <w:r w:rsidR="00517598">
              <w:rPr>
                <w:color w:val="000000" w:themeColor="text1"/>
              </w:rPr>
              <w:t xml:space="preserve"> 100% in using their BWV;</w:t>
            </w:r>
          </w:p>
          <w:p w:rsidR="00517598" w:rsidRDefault="00517598" w:rsidP="00884063">
            <w:pPr>
              <w:jc w:val="both"/>
              <w:rPr>
                <w:color w:val="000000" w:themeColor="text1"/>
              </w:rPr>
            </w:pPr>
            <w:r>
              <w:rPr>
                <w:color w:val="000000" w:themeColor="text1"/>
              </w:rPr>
              <w:t>NPT – Brierley Hill Team 3</w:t>
            </w:r>
          </w:p>
          <w:p w:rsidR="00517598" w:rsidRDefault="00517598" w:rsidP="00884063">
            <w:pPr>
              <w:jc w:val="both"/>
              <w:rPr>
                <w:color w:val="000000" w:themeColor="text1"/>
              </w:rPr>
            </w:pPr>
            <w:r>
              <w:rPr>
                <w:color w:val="000000" w:themeColor="text1"/>
              </w:rPr>
              <w:t>NPT – Dudley Central Team 3</w:t>
            </w:r>
          </w:p>
          <w:p w:rsidR="00517598" w:rsidRDefault="00517598" w:rsidP="00884063">
            <w:pPr>
              <w:jc w:val="both"/>
              <w:rPr>
                <w:color w:val="000000" w:themeColor="text1"/>
              </w:rPr>
            </w:pPr>
            <w:r>
              <w:rPr>
                <w:color w:val="000000" w:themeColor="text1"/>
              </w:rPr>
              <w:t>NPT – Dudley Central Team 2</w:t>
            </w:r>
          </w:p>
          <w:p w:rsidR="00517598" w:rsidRDefault="00517598" w:rsidP="00884063">
            <w:pPr>
              <w:jc w:val="both"/>
              <w:rPr>
                <w:color w:val="000000" w:themeColor="text1"/>
              </w:rPr>
            </w:pPr>
            <w:r>
              <w:rPr>
                <w:color w:val="000000" w:themeColor="text1"/>
              </w:rPr>
              <w:t>NPT –Stourbridge Team 3</w:t>
            </w:r>
          </w:p>
          <w:p w:rsidR="00517598" w:rsidRDefault="00517598" w:rsidP="00884063">
            <w:pPr>
              <w:jc w:val="both"/>
              <w:rPr>
                <w:color w:val="000000" w:themeColor="text1"/>
              </w:rPr>
            </w:pPr>
            <w:r>
              <w:rPr>
                <w:color w:val="000000" w:themeColor="text1"/>
              </w:rPr>
              <w:t xml:space="preserve">NPT – Police specials </w:t>
            </w:r>
          </w:p>
          <w:p w:rsidR="00CE53BD" w:rsidRDefault="00CE53BD" w:rsidP="00884063">
            <w:pPr>
              <w:jc w:val="both"/>
              <w:rPr>
                <w:color w:val="000000" w:themeColor="text1"/>
              </w:rPr>
            </w:pPr>
            <w:r>
              <w:rPr>
                <w:color w:val="000000" w:themeColor="text1"/>
              </w:rPr>
              <w:t>Insp LN explained it is looked into as to why te</w:t>
            </w:r>
            <w:r w:rsidR="0059467D">
              <w:rPr>
                <w:color w:val="000000" w:themeColor="text1"/>
              </w:rPr>
              <w:t>ams are not getting 100% re BWC and should have valid reasons.</w:t>
            </w:r>
          </w:p>
          <w:p w:rsidR="00CE53BD" w:rsidRDefault="00CE53BD" w:rsidP="00884063">
            <w:pPr>
              <w:jc w:val="both"/>
              <w:rPr>
                <w:color w:val="000000" w:themeColor="text1"/>
              </w:rPr>
            </w:pPr>
          </w:p>
          <w:p w:rsidR="00CE53BD" w:rsidRDefault="00CE53BD" w:rsidP="00884063">
            <w:pPr>
              <w:jc w:val="both"/>
              <w:rPr>
                <w:color w:val="000000" w:themeColor="text1"/>
              </w:rPr>
            </w:pPr>
            <w:r>
              <w:rPr>
                <w:color w:val="000000" w:themeColor="text1"/>
              </w:rPr>
              <w:t>Appreciation shown by SM that officers were using the BWV during searches and reaching the 100% mark.</w:t>
            </w:r>
          </w:p>
          <w:p w:rsidR="00CE53BD" w:rsidRPr="00EB0414" w:rsidRDefault="00CE53BD" w:rsidP="00884063">
            <w:pPr>
              <w:jc w:val="both"/>
              <w:rPr>
                <w:color w:val="000000" w:themeColor="text1"/>
              </w:rPr>
            </w:pPr>
          </w:p>
        </w:tc>
      </w:tr>
      <w:tr w:rsidR="00287635" w:rsidTr="005B63BD">
        <w:tc>
          <w:tcPr>
            <w:tcW w:w="562" w:type="dxa"/>
            <w:shd w:val="clear" w:color="auto" w:fill="BDD6EE" w:themeFill="accent1" w:themeFillTint="66"/>
          </w:tcPr>
          <w:p w:rsidR="00287635" w:rsidRPr="003F55BD" w:rsidRDefault="00287635" w:rsidP="00287635">
            <w:pPr>
              <w:jc w:val="both"/>
              <w:rPr>
                <w:color w:val="000000" w:themeColor="text1"/>
                <w:sz w:val="32"/>
                <w:szCs w:val="32"/>
              </w:rPr>
            </w:pPr>
            <w:r w:rsidRPr="003F55BD">
              <w:rPr>
                <w:color w:val="000000" w:themeColor="text1"/>
                <w:sz w:val="32"/>
                <w:szCs w:val="32"/>
              </w:rPr>
              <w:lastRenderedPageBreak/>
              <w:t>3.</w:t>
            </w:r>
          </w:p>
          <w:p w:rsidR="00287635" w:rsidRPr="003F55BD" w:rsidRDefault="00287635" w:rsidP="00287635">
            <w:pPr>
              <w:jc w:val="both"/>
              <w:rPr>
                <w:color w:val="000000" w:themeColor="text1"/>
                <w:sz w:val="32"/>
                <w:szCs w:val="32"/>
              </w:rPr>
            </w:pPr>
          </w:p>
        </w:tc>
        <w:tc>
          <w:tcPr>
            <w:tcW w:w="3969" w:type="dxa"/>
          </w:tcPr>
          <w:p w:rsidR="00287635" w:rsidRDefault="003F55BD" w:rsidP="00287635">
            <w:pPr>
              <w:jc w:val="both"/>
              <w:rPr>
                <w:color w:val="000000" w:themeColor="text1"/>
              </w:rPr>
            </w:pPr>
            <w:r w:rsidRPr="003F55BD">
              <w:rPr>
                <w:color w:val="000000" w:themeColor="text1"/>
              </w:rPr>
              <w:t>Dip sample of stop and search</w:t>
            </w:r>
            <w:r w:rsidR="005F6B27">
              <w:rPr>
                <w:color w:val="000000" w:themeColor="text1"/>
              </w:rPr>
              <w:t>:</w:t>
            </w:r>
          </w:p>
          <w:p w:rsidR="005F6B27" w:rsidRDefault="005F6B27" w:rsidP="00287635">
            <w:pPr>
              <w:jc w:val="both"/>
              <w:rPr>
                <w:color w:val="000000" w:themeColor="text1"/>
              </w:rPr>
            </w:pPr>
          </w:p>
          <w:p w:rsidR="003F55BD" w:rsidRDefault="003F55BD" w:rsidP="00287635">
            <w:pPr>
              <w:jc w:val="both"/>
              <w:rPr>
                <w:color w:val="000000" w:themeColor="text1"/>
              </w:rPr>
            </w:pPr>
          </w:p>
          <w:p w:rsidR="003F55BD" w:rsidRDefault="003F55BD" w:rsidP="00287635">
            <w:pPr>
              <w:jc w:val="both"/>
              <w:rPr>
                <w:color w:val="000000" w:themeColor="text1"/>
              </w:rPr>
            </w:pPr>
          </w:p>
          <w:p w:rsidR="003F55BD" w:rsidRDefault="003F55BD" w:rsidP="00287635">
            <w:pPr>
              <w:jc w:val="both"/>
              <w:rPr>
                <w:color w:val="000000" w:themeColor="text1"/>
              </w:rPr>
            </w:pPr>
          </w:p>
          <w:p w:rsidR="003F55BD" w:rsidRDefault="003F55BD" w:rsidP="00287635">
            <w:pPr>
              <w:jc w:val="both"/>
              <w:rPr>
                <w:color w:val="000000" w:themeColor="text1"/>
              </w:rPr>
            </w:pPr>
          </w:p>
        </w:tc>
        <w:tc>
          <w:tcPr>
            <w:tcW w:w="4485" w:type="dxa"/>
          </w:tcPr>
          <w:p w:rsidR="00F94538" w:rsidRDefault="00F94538" w:rsidP="00287635">
            <w:pPr>
              <w:jc w:val="both"/>
              <w:rPr>
                <w:color w:val="000000" w:themeColor="text1"/>
              </w:rPr>
            </w:pPr>
            <w:r>
              <w:rPr>
                <w:color w:val="000000" w:themeColor="text1"/>
              </w:rPr>
              <w:t>Due to IT difficulties BWV footages were not shown but just Live records discussed.</w:t>
            </w:r>
          </w:p>
          <w:p w:rsidR="00287635" w:rsidRDefault="00F94538" w:rsidP="00287635">
            <w:pPr>
              <w:jc w:val="both"/>
              <w:rPr>
                <w:color w:val="000000" w:themeColor="text1"/>
              </w:rPr>
            </w:pPr>
            <w:r>
              <w:rPr>
                <w:color w:val="000000" w:themeColor="text1"/>
              </w:rPr>
              <w:t>Insp LN shared Live Data stop search system –</w:t>
            </w:r>
          </w:p>
          <w:p w:rsidR="00696489" w:rsidRDefault="00696489" w:rsidP="00287635">
            <w:pPr>
              <w:jc w:val="both"/>
              <w:rPr>
                <w:color w:val="000000" w:themeColor="text1"/>
              </w:rPr>
            </w:pPr>
          </w:p>
          <w:p w:rsidR="00F94538" w:rsidRDefault="00F94538" w:rsidP="00287635">
            <w:pPr>
              <w:jc w:val="both"/>
              <w:rPr>
                <w:color w:val="000000" w:themeColor="text1"/>
              </w:rPr>
            </w:pPr>
            <w:proofErr w:type="spellStart"/>
            <w:r>
              <w:rPr>
                <w:color w:val="000000" w:themeColor="text1"/>
              </w:rPr>
              <w:t>MBr</w:t>
            </w:r>
            <w:proofErr w:type="spellEnd"/>
            <w:r>
              <w:rPr>
                <w:color w:val="000000" w:themeColor="text1"/>
              </w:rPr>
              <w:t xml:space="preserve"> requested for a black ethnicity stop search which was an example given by Insp LN during disproportionately discussed earlier.</w:t>
            </w:r>
          </w:p>
          <w:p w:rsidR="00696489" w:rsidRDefault="00F94538" w:rsidP="00287635">
            <w:pPr>
              <w:jc w:val="both"/>
              <w:rPr>
                <w:color w:val="000000" w:themeColor="text1"/>
              </w:rPr>
            </w:pPr>
            <w:r>
              <w:rPr>
                <w:color w:val="000000" w:themeColor="text1"/>
              </w:rPr>
              <w:t xml:space="preserve">Insp LN shared </w:t>
            </w:r>
            <w:r w:rsidR="00696489">
              <w:rPr>
                <w:color w:val="000000" w:themeColor="text1"/>
              </w:rPr>
              <w:t xml:space="preserve">2 </w:t>
            </w:r>
            <w:r>
              <w:rPr>
                <w:color w:val="000000" w:themeColor="text1"/>
              </w:rPr>
              <w:t>record</w:t>
            </w:r>
            <w:r w:rsidR="00696489">
              <w:rPr>
                <w:color w:val="000000" w:themeColor="text1"/>
              </w:rPr>
              <w:t>s relating to disproportionately discussion.</w:t>
            </w:r>
          </w:p>
          <w:p w:rsidR="00F94538" w:rsidRDefault="00696489" w:rsidP="00287635">
            <w:pPr>
              <w:jc w:val="both"/>
              <w:rPr>
                <w:color w:val="000000" w:themeColor="text1"/>
              </w:rPr>
            </w:pPr>
            <w:r w:rsidRPr="00696489">
              <w:rPr>
                <w:b/>
                <w:color w:val="000000" w:themeColor="text1"/>
              </w:rPr>
              <w:t>Record no.</w:t>
            </w:r>
            <w:r>
              <w:rPr>
                <w:color w:val="000000" w:themeColor="text1"/>
              </w:rPr>
              <w:t xml:space="preserve"> 1 - </w:t>
            </w:r>
            <w:r w:rsidR="00F94538">
              <w:rPr>
                <w:color w:val="000000" w:themeColor="text1"/>
              </w:rPr>
              <w:t>all membe</w:t>
            </w:r>
            <w:r>
              <w:rPr>
                <w:color w:val="000000" w:themeColor="text1"/>
              </w:rPr>
              <w:t>rs agreed that the search record was detailed and grounds were valid.</w:t>
            </w:r>
          </w:p>
          <w:p w:rsidR="00696489" w:rsidRDefault="00696489" w:rsidP="00287635">
            <w:pPr>
              <w:jc w:val="both"/>
              <w:rPr>
                <w:color w:val="000000" w:themeColor="text1"/>
              </w:rPr>
            </w:pPr>
            <w:r w:rsidRPr="00696489">
              <w:rPr>
                <w:b/>
                <w:color w:val="000000" w:themeColor="text1"/>
              </w:rPr>
              <w:t>Record no. 2</w:t>
            </w:r>
            <w:r>
              <w:rPr>
                <w:color w:val="000000" w:themeColor="text1"/>
              </w:rPr>
              <w:t xml:space="preserve"> - MB asked </w:t>
            </w:r>
            <w:r w:rsidR="00E822A4">
              <w:rPr>
                <w:color w:val="000000" w:themeColor="text1"/>
              </w:rPr>
              <w:t xml:space="preserve">a question in regards to smell of cannabis and sniffer dogs used to </w:t>
            </w:r>
            <w:r w:rsidR="00015FC1">
              <w:rPr>
                <w:color w:val="000000" w:themeColor="text1"/>
              </w:rPr>
              <w:t>constitute a</w:t>
            </w:r>
            <w:r w:rsidR="00E822A4">
              <w:rPr>
                <w:color w:val="000000" w:themeColor="text1"/>
              </w:rPr>
              <w:t xml:space="preserve"> search.</w:t>
            </w:r>
          </w:p>
          <w:p w:rsidR="00E822A4" w:rsidRDefault="00E822A4" w:rsidP="00287635">
            <w:pPr>
              <w:jc w:val="both"/>
              <w:rPr>
                <w:color w:val="000000" w:themeColor="text1"/>
              </w:rPr>
            </w:pPr>
            <w:r>
              <w:rPr>
                <w:color w:val="000000" w:themeColor="text1"/>
              </w:rPr>
              <w:t>Insp LN explained that just the grounds of smell of cannabis is not strong evidence but another factor must be supported for a search to be valid</w:t>
            </w:r>
          </w:p>
          <w:p w:rsidR="00696489" w:rsidRDefault="00696489" w:rsidP="00287635">
            <w:pPr>
              <w:jc w:val="both"/>
              <w:rPr>
                <w:color w:val="000000" w:themeColor="text1"/>
              </w:rPr>
            </w:pPr>
          </w:p>
          <w:p w:rsidR="00696489" w:rsidRDefault="00696489" w:rsidP="00287635">
            <w:pPr>
              <w:jc w:val="both"/>
              <w:rPr>
                <w:color w:val="000000" w:themeColor="text1"/>
              </w:rPr>
            </w:pPr>
            <w:r w:rsidRPr="00696489">
              <w:rPr>
                <w:b/>
                <w:color w:val="000000" w:themeColor="text1"/>
              </w:rPr>
              <w:t>Record no. 3</w:t>
            </w:r>
            <w:r>
              <w:rPr>
                <w:b/>
                <w:color w:val="000000" w:themeColor="text1"/>
              </w:rPr>
              <w:t xml:space="preserve"> – </w:t>
            </w:r>
            <w:r w:rsidRPr="00E822A4">
              <w:rPr>
                <w:color w:val="000000" w:themeColor="text1"/>
              </w:rPr>
              <w:t xml:space="preserve">MB selected and enquired regarding </w:t>
            </w:r>
            <w:r w:rsidR="00E822A4" w:rsidRPr="00E822A4">
              <w:rPr>
                <w:color w:val="000000" w:themeColor="text1"/>
              </w:rPr>
              <w:t>current intelligence</w:t>
            </w:r>
            <w:r w:rsidR="00E822A4">
              <w:rPr>
                <w:color w:val="000000" w:themeColor="text1"/>
              </w:rPr>
              <w:t xml:space="preserve"> and people feeling targeted by the officers grounds of intelligence led.</w:t>
            </w:r>
          </w:p>
          <w:p w:rsidR="00E822A4" w:rsidRDefault="00E822A4" w:rsidP="00287635">
            <w:pPr>
              <w:jc w:val="both"/>
              <w:rPr>
                <w:color w:val="000000" w:themeColor="text1"/>
              </w:rPr>
            </w:pPr>
            <w:r>
              <w:rPr>
                <w:color w:val="000000" w:themeColor="text1"/>
              </w:rPr>
              <w:t>Insp LN explained how the team gains this intelligence through meetings/briefing and known offenders.</w:t>
            </w:r>
          </w:p>
          <w:p w:rsidR="00E822A4" w:rsidRDefault="00E822A4" w:rsidP="00287635">
            <w:pPr>
              <w:jc w:val="both"/>
              <w:rPr>
                <w:color w:val="000000" w:themeColor="text1"/>
              </w:rPr>
            </w:pPr>
            <w:r>
              <w:rPr>
                <w:color w:val="000000" w:themeColor="text1"/>
              </w:rPr>
              <w:t>And will take feedback to officers for grounds to be more specific.</w:t>
            </w:r>
          </w:p>
          <w:p w:rsidR="00696489" w:rsidRDefault="00696489" w:rsidP="00287635">
            <w:pPr>
              <w:jc w:val="both"/>
              <w:rPr>
                <w:color w:val="000000" w:themeColor="text1"/>
              </w:rPr>
            </w:pPr>
          </w:p>
          <w:p w:rsidR="00F94538" w:rsidRDefault="00F94538" w:rsidP="00287635">
            <w:pPr>
              <w:jc w:val="both"/>
              <w:rPr>
                <w:color w:val="000000" w:themeColor="text1"/>
              </w:rPr>
            </w:pPr>
          </w:p>
          <w:p w:rsidR="00E822A4" w:rsidRDefault="00E822A4" w:rsidP="00287635">
            <w:pPr>
              <w:jc w:val="both"/>
              <w:rPr>
                <w:color w:val="000000" w:themeColor="text1"/>
              </w:rPr>
            </w:pPr>
            <w:r w:rsidRPr="00E822A4">
              <w:rPr>
                <w:b/>
                <w:color w:val="000000" w:themeColor="text1"/>
              </w:rPr>
              <w:t>Record no. 4</w:t>
            </w:r>
            <w:r>
              <w:rPr>
                <w:color w:val="000000" w:themeColor="text1"/>
              </w:rPr>
              <w:t xml:space="preserve"> - </w:t>
            </w:r>
            <w:r w:rsidR="00F94538">
              <w:rPr>
                <w:color w:val="000000" w:themeColor="text1"/>
              </w:rPr>
              <w:t>SM picked a retrospective search – enquired why the search was not carried out at the time of search</w:t>
            </w:r>
            <w:r>
              <w:rPr>
                <w:color w:val="000000" w:themeColor="text1"/>
              </w:rPr>
              <w:t>.</w:t>
            </w:r>
          </w:p>
          <w:p w:rsidR="00F94538" w:rsidRDefault="00F94538" w:rsidP="00287635">
            <w:pPr>
              <w:jc w:val="both"/>
              <w:rPr>
                <w:color w:val="000000" w:themeColor="text1"/>
              </w:rPr>
            </w:pPr>
            <w:r>
              <w:rPr>
                <w:color w:val="000000" w:themeColor="text1"/>
              </w:rPr>
              <w:t>PC KS explained the offender was arrested and took the custody block, hence, search record not Live. SM and panel members agreed that the search was detailed and agreed with the grounds/outcome.</w:t>
            </w:r>
          </w:p>
          <w:p w:rsidR="00F94538" w:rsidRDefault="00F94538" w:rsidP="00287635">
            <w:pPr>
              <w:jc w:val="both"/>
              <w:rPr>
                <w:color w:val="000000" w:themeColor="text1"/>
              </w:rPr>
            </w:pPr>
          </w:p>
        </w:tc>
      </w:tr>
      <w:tr w:rsidR="00287635" w:rsidTr="005B63BD">
        <w:tc>
          <w:tcPr>
            <w:tcW w:w="562" w:type="dxa"/>
            <w:shd w:val="clear" w:color="auto" w:fill="BDD6EE" w:themeFill="accent1" w:themeFillTint="66"/>
          </w:tcPr>
          <w:p w:rsidR="00287635" w:rsidRPr="003F55BD" w:rsidRDefault="00287635" w:rsidP="00287635">
            <w:pPr>
              <w:jc w:val="both"/>
              <w:rPr>
                <w:color w:val="000000" w:themeColor="text1"/>
                <w:sz w:val="32"/>
                <w:szCs w:val="32"/>
              </w:rPr>
            </w:pPr>
            <w:r w:rsidRPr="003F55BD">
              <w:rPr>
                <w:color w:val="000000" w:themeColor="text1"/>
                <w:sz w:val="32"/>
                <w:szCs w:val="32"/>
              </w:rPr>
              <w:lastRenderedPageBreak/>
              <w:t xml:space="preserve">4. </w:t>
            </w:r>
          </w:p>
          <w:p w:rsidR="00287635" w:rsidRPr="003F55BD" w:rsidRDefault="00287635" w:rsidP="00287635">
            <w:pPr>
              <w:jc w:val="both"/>
              <w:rPr>
                <w:color w:val="000000" w:themeColor="text1"/>
                <w:sz w:val="32"/>
                <w:szCs w:val="32"/>
              </w:rPr>
            </w:pPr>
          </w:p>
        </w:tc>
        <w:tc>
          <w:tcPr>
            <w:tcW w:w="3969" w:type="dxa"/>
          </w:tcPr>
          <w:p w:rsidR="00287635" w:rsidRDefault="003F55BD" w:rsidP="00287635">
            <w:pPr>
              <w:jc w:val="both"/>
              <w:rPr>
                <w:color w:val="000000" w:themeColor="text1"/>
              </w:rPr>
            </w:pPr>
            <w:r w:rsidRPr="003F55BD">
              <w:rPr>
                <w:color w:val="000000" w:themeColor="text1"/>
              </w:rPr>
              <w:t>Use of Force records</w:t>
            </w:r>
            <w:r w:rsidR="00696489">
              <w:rPr>
                <w:color w:val="000000" w:themeColor="text1"/>
              </w:rPr>
              <w:t xml:space="preserve"> update given by Insp LN</w:t>
            </w:r>
          </w:p>
          <w:p w:rsidR="003F55BD" w:rsidRDefault="003F55BD" w:rsidP="00287635">
            <w:pPr>
              <w:jc w:val="both"/>
              <w:rPr>
                <w:color w:val="000000" w:themeColor="text1"/>
              </w:rPr>
            </w:pPr>
          </w:p>
          <w:p w:rsidR="003F55BD" w:rsidRDefault="003F55BD" w:rsidP="00287635">
            <w:pPr>
              <w:jc w:val="both"/>
              <w:rPr>
                <w:color w:val="000000" w:themeColor="text1"/>
              </w:rPr>
            </w:pPr>
          </w:p>
          <w:p w:rsidR="003F55BD" w:rsidRDefault="003F55BD" w:rsidP="00287635">
            <w:pPr>
              <w:jc w:val="both"/>
              <w:rPr>
                <w:color w:val="000000" w:themeColor="text1"/>
              </w:rPr>
            </w:pPr>
          </w:p>
          <w:p w:rsidR="003F55BD" w:rsidRDefault="003F55BD" w:rsidP="00287635">
            <w:pPr>
              <w:jc w:val="both"/>
              <w:rPr>
                <w:color w:val="000000" w:themeColor="text1"/>
              </w:rPr>
            </w:pPr>
          </w:p>
        </w:tc>
        <w:tc>
          <w:tcPr>
            <w:tcW w:w="4485" w:type="dxa"/>
          </w:tcPr>
          <w:p w:rsidR="00696489" w:rsidRPr="00696489" w:rsidRDefault="00696489" w:rsidP="00287635">
            <w:pPr>
              <w:jc w:val="both"/>
              <w:rPr>
                <w:b/>
                <w:color w:val="000000" w:themeColor="text1"/>
              </w:rPr>
            </w:pPr>
            <w:r w:rsidRPr="00696489">
              <w:rPr>
                <w:color w:val="000000" w:themeColor="text1"/>
              </w:rPr>
              <w:t xml:space="preserve">No </w:t>
            </w:r>
            <w:proofErr w:type="spellStart"/>
            <w:r w:rsidRPr="00696489">
              <w:rPr>
                <w:color w:val="000000" w:themeColor="text1"/>
              </w:rPr>
              <w:t>Uof</w:t>
            </w:r>
            <w:proofErr w:type="spellEnd"/>
            <w:r w:rsidRPr="00696489">
              <w:rPr>
                <w:color w:val="000000" w:themeColor="text1"/>
              </w:rPr>
              <w:t xml:space="preserve"> F </w:t>
            </w:r>
            <w:r>
              <w:rPr>
                <w:color w:val="000000" w:themeColor="text1"/>
              </w:rPr>
              <w:t>BWV footages/records</w:t>
            </w:r>
            <w:r w:rsidRPr="00696489">
              <w:rPr>
                <w:color w:val="000000" w:themeColor="text1"/>
              </w:rPr>
              <w:t xml:space="preserve"> looked at this meeting due to IT restriction</w:t>
            </w:r>
            <w:r>
              <w:rPr>
                <w:b/>
                <w:color w:val="000000" w:themeColor="text1"/>
              </w:rPr>
              <w:t>.</w:t>
            </w:r>
          </w:p>
          <w:p w:rsidR="00287635" w:rsidRDefault="00E822A4" w:rsidP="00287635">
            <w:pPr>
              <w:jc w:val="both"/>
              <w:rPr>
                <w:color w:val="000000" w:themeColor="text1"/>
              </w:rPr>
            </w:pPr>
            <w:r>
              <w:rPr>
                <w:color w:val="000000" w:themeColor="text1"/>
              </w:rPr>
              <w:t xml:space="preserve">Dudley Teams have used </w:t>
            </w:r>
            <w:proofErr w:type="spellStart"/>
            <w:r>
              <w:rPr>
                <w:color w:val="000000" w:themeColor="text1"/>
              </w:rPr>
              <w:t>Uof</w:t>
            </w:r>
            <w:proofErr w:type="spellEnd"/>
            <w:r>
              <w:rPr>
                <w:color w:val="000000" w:themeColor="text1"/>
              </w:rPr>
              <w:t xml:space="preserve"> F only 7 times from 01/08 – 30/09.</w:t>
            </w:r>
          </w:p>
          <w:p w:rsidR="00E822A4" w:rsidRDefault="00015FC1" w:rsidP="00287635">
            <w:pPr>
              <w:jc w:val="both"/>
              <w:rPr>
                <w:color w:val="000000" w:themeColor="text1"/>
              </w:rPr>
            </w:pPr>
            <w:proofErr w:type="spellStart"/>
            <w:r>
              <w:rPr>
                <w:color w:val="000000" w:themeColor="text1"/>
              </w:rPr>
              <w:t>Uof</w:t>
            </w:r>
            <w:proofErr w:type="spellEnd"/>
            <w:r>
              <w:rPr>
                <w:color w:val="000000" w:themeColor="text1"/>
              </w:rPr>
              <w:t xml:space="preserve"> F BWV</w:t>
            </w:r>
            <w:r w:rsidR="00E822A4">
              <w:rPr>
                <w:color w:val="000000" w:themeColor="text1"/>
              </w:rPr>
              <w:t xml:space="preserve"> was below the force average – Insp LN stated that force would need to work on that.</w:t>
            </w:r>
          </w:p>
          <w:p w:rsidR="00E822A4" w:rsidRDefault="00E822A4" w:rsidP="00287635">
            <w:pPr>
              <w:jc w:val="both"/>
              <w:rPr>
                <w:color w:val="000000" w:themeColor="text1"/>
              </w:rPr>
            </w:pPr>
            <w:r>
              <w:rPr>
                <w:color w:val="000000" w:themeColor="text1"/>
              </w:rPr>
              <w:t>Tactics info given for Dudley</w:t>
            </w:r>
            <w:r w:rsidR="000D1821">
              <w:rPr>
                <w:color w:val="000000" w:themeColor="text1"/>
              </w:rPr>
              <w:t xml:space="preserve"> – 0 </w:t>
            </w:r>
            <w:r w:rsidR="00015FC1">
              <w:rPr>
                <w:color w:val="000000" w:themeColor="text1"/>
              </w:rPr>
              <w:t>Taser</w:t>
            </w:r>
            <w:r w:rsidR="000D1821">
              <w:rPr>
                <w:color w:val="000000" w:themeColor="text1"/>
              </w:rPr>
              <w:t xml:space="preserve"> tactics used from 01/08 – 30/09</w:t>
            </w:r>
          </w:p>
          <w:p w:rsidR="000D1821" w:rsidRDefault="000D1821" w:rsidP="00287635">
            <w:pPr>
              <w:jc w:val="both"/>
              <w:rPr>
                <w:color w:val="000000" w:themeColor="text1"/>
              </w:rPr>
            </w:pPr>
            <w:r>
              <w:rPr>
                <w:color w:val="000000" w:themeColor="text1"/>
              </w:rPr>
              <w:t>Tactics info given for force – 372 tactics fired 38 times</w:t>
            </w:r>
          </w:p>
          <w:p w:rsidR="000D1821" w:rsidRDefault="000D1821" w:rsidP="00287635">
            <w:pPr>
              <w:jc w:val="both"/>
              <w:rPr>
                <w:color w:val="000000" w:themeColor="text1"/>
              </w:rPr>
            </w:pPr>
            <w:r>
              <w:rPr>
                <w:color w:val="000000" w:themeColor="text1"/>
              </w:rPr>
              <w:t xml:space="preserve">Insp LN explained that drawing the </w:t>
            </w:r>
            <w:r w:rsidR="00015FC1">
              <w:rPr>
                <w:color w:val="000000" w:themeColor="text1"/>
              </w:rPr>
              <w:t>Taser</w:t>
            </w:r>
            <w:r>
              <w:rPr>
                <w:color w:val="000000" w:themeColor="text1"/>
              </w:rPr>
              <w:t xml:space="preserve"> is enough at most times, hence, higher to being used.</w:t>
            </w:r>
          </w:p>
          <w:p w:rsidR="000D1821" w:rsidRDefault="000D1821" w:rsidP="00287635">
            <w:pPr>
              <w:jc w:val="both"/>
              <w:rPr>
                <w:color w:val="000000" w:themeColor="text1"/>
              </w:rPr>
            </w:pPr>
          </w:p>
          <w:p w:rsidR="000D1821" w:rsidRDefault="000D1821" w:rsidP="00287635">
            <w:pPr>
              <w:jc w:val="both"/>
              <w:rPr>
                <w:color w:val="000000" w:themeColor="text1"/>
              </w:rPr>
            </w:pPr>
            <w:r>
              <w:rPr>
                <w:color w:val="000000" w:themeColor="text1"/>
              </w:rPr>
              <w:t xml:space="preserve">Ethnic disproportionately discussed: </w:t>
            </w:r>
          </w:p>
          <w:p w:rsidR="000D1821" w:rsidRDefault="000D1821" w:rsidP="00287635">
            <w:pPr>
              <w:jc w:val="both"/>
              <w:rPr>
                <w:color w:val="000000" w:themeColor="text1"/>
              </w:rPr>
            </w:pPr>
            <w:r>
              <w:rPr>
                <w:color w:val="000000" w:themeColor="text1"/>
              </w:rPr>
              <w:t xml:space="preserve">In Dudley: </w:t>
            </w:r>
            <w:proofErr w:type="spellStart"/>
            <w:r>
              <w:rPr>
                <w:color w:val="000000" w:themeColor="text1"/>
              </w:rPr>
              <w:t>Uof</w:t>
            </w:r>
            <w:proofErr w:type="spellEnd"/>
            <w:r>
              <w:rPr>
                <w:color w:val="000000" w:themeColor="text1"/>
              </w:rPr>
              <w:t xml:space="preserve"> F used on 5 White and 1 Asian persons.</w:t>
            </w:r>
          </w:p>
          <w:p w:rsidR="000D1821" w:rsidRDefault="000D1821" w:rsidP="00287635">
            <w:pPr>
              <w:jc w:val="both"/>
              <w:rPr>
                <w:color w:val="000000" w:themeColor="text1"/>
              </w:rPr>
            </w:pPr>
            <w:r>
              <w:rPr>
                <w:color w:val="000000" w:themeColor="text1"/>
              </w:rPr>
              <w:t xml:space="preserve">Force: </w:t>
            </w:r>
            <w:proofErr w:type="spellStart"/>
            <w:r>
              <w:rPr>
                <w:color w:val="000000" w:themeColor="text1"/>
              </w:rPr>
              <w:t>Uof</w:t>
            </w:r>
            <w:proofErr w:type="spellEnd"/>
            <w:r>
              <w:rPr>
                <w:color w:val="000000" w:themeColor="text1"/>
              </w:rPr>
              <w:t xml:space="preserve"> F used breakdown given</w:t>
            </w:r>
            <w:r w:rsidR="004D1DA2">
              <w:rPr>
                <w:color w:val="000000" w:themeColor="text1"/>
              </w:rPr>
              <w:t>.</w:t>
            </w:r>
            <w:r>
              <w:rPr>
                <w:color w:val="000000" w:themeColor="text1"/>
              </w:rPr>
              <w:t xml:space="preserve"> </w:t>
            </w:r>
          </w:p>
          <w:p w:rsidR="004D1DA2" w:rsidRDefault="004D1DA2" w:rsidP="00287635">
            <w:pPr>
              <w:jc w:val="both"/>
              <w:rPr>
                <w:color w:val="000000" w:themeColor="text1"/>
              </w:rPr>
            </w:pPr>
            <w:r>
              <w:rPr>
                <w:color w:val="000000" w:themeColor="text1"/>
              </w:rPr>
              <w:t xml:space="preserve">Insp LN explained each officers would need to submit </w:t>
            </w:r>
            <w:proofErr w:type="spellStart"/>
            <w:r>
              <w:rPr>
                <w:color w:val="000000" w:themeColor="text1"/>
              </w:rPr>
              <w:t>Uof</w:t>
            </w:r>
            <w:proofErr w:type="spellEnd"/>
            <w:r>
              <w:rPr>
                <w:color w:val="000000" w:themeColor="text1"/>
              </w:rPr>
              <w:t xml:space="preserve"> F if 2 officers on 1 person.</w:t>
            </w:r>
          </w:p>
          <w:p w:rsidR="004D1DA2" w:rsidRDefault="004D1DA2" w:rsidP="00287635">
            <w:pPr>
              <w:jc w:val="both"/>
              <w:rPr>
                <w:color w:val="000000" w:themeColor="text1"/>
              </w:rPr>
            </w:pPr>
          </w:p>
          <w:p w:rsidR="004D1DA2" w:rsidRDefault="00CD0ECF" w:rsidP="00287635">
            <w:pPr>
              <w:jc w:val="both"/>
              <w:rPr>
                <w:color w:val="000000" w:themeColor="text1"/>
              </w:rPr>
            </w:pPr>
            <w:r>
              <w:rPr>
                <w:color w:val="000000" w:themeColor="text1"/>
              </w:rPr>
              <w:t>Insp LN showed a map of area for U of F and ensured the panel that random dip samples are carried out to ensure that use of force forms are being submitted and not under reporting.</w:t>
            </w:r>
          </w:p>
          <w:p w:rsidR="00CD0ECF" w:rsidRDefault="00CD0ECF" w:rsidP="00287635">
            <w:pPr>
              <w:jc w:val="both"/>
              <w:rPr>
                <w:color w:val="000000" w:themeColor="text1"/>
              </w:rPr>
            </w:pPr>
          </w:p>
          <w:p w:rsidR="00CD0ECF" w:rsidRDefault="00CD0ECF" w:rsidP="00287635">
            <w:pPr>
              <w:jc w:val="both"/>
              <w:rPr>
                <w:color w:val="000000" w:themeColor="text1"/>
              </w:rPr>
            </w:pPr>
            <w:r>
              <w:rPr>
                <w:color w:val="000000" w:themeColor="text1"/>
              </w:rPr>
              <w:t xml:space="preserve">SM asked if compliant handcuffing need to submit the </w:t>
            </w:r>
            <w:proofErr w:type="spellStart"/>
            <w:r>
              <w:rPr>
                <w:color w:val="000000" w:themeColor="text1"/>
              </w:rPr>
              <w:t>Uof</w:t>
            </w:r>
            <w:proofErr w:type="spellEnd"/>
            <w:r>
              <w:rPr>
                <w:color w:val="000000" w:themeColor="text1"/>
              </w:rPr>
              <w:t xml:space="preserve"> F - Insp LN explained that only non-compliant are to be submitted and soon </w:t>
            </w:r>
            <w:r>
              <w:rPr>
                <w:color w:val="000000" w:themeColor="text1"/>
              </w:rPr>
              <w:lastRenderedPageBreak/>
              <w:t>could be where officers would need to submit compliant handcuffing too.</w:t>
            </w:r>
          </w:p>
          <w:p w:rsidR="00CD0ECF" w:rsidRDefault="00CD0ECF" w:rsidP="00287635">
            <w:pPr>
              <w:jc w:val="both"/>
              <w:rPr>
                <w:color w:val="000000" w:themeColor="text1"/>
              </w:rPr>
            </w:pPr>
          </w:p>
          <w:p w:rsidR="000D1821" w:rsidRDefault="000D1821" w:rsidP="00287635">
            <w:pPr>
              <w:jc w:val="both"/>
              <w:rPr>
                <w:color w:val="000000" w:themeColor="text1"/>
              </w:rPr>
            </w:pPr>
          </w:p>
        </w:tc>
      </w:tr>
      <w:tr w:rsidR="00287635" w:rsidTr="005B63BD">
        <w:tc>
          <w:tcPr>
            <w:tcW w:w="562" w:type="dxa"/>
            <w:shd w:val="clear" w:color="auto" w:fill="BDD6EE" w:themeFill="accent1" w:themeFillTint="66"/>
          </w:tcPr>
          <w:p w:rsidR="00287635" w:rsidRPr="003F55BD" w:rsidRDefault="00287635" w:rsidP="00287635">
            <w:pPr>
              <w:jc w:val="both"/>
              <w:rPr>
                <w:color w:val="000000" w:themeColor="text1"/>
                <w:sz w:val="32"/>
                <w:szCs w:val="32"/>
              </w:rPr>
            </w:pPr>
            <w:r w:rsidRPr="003F55BD">
              <w:rPr>
                <w:color w:val="000000" w:themeColor="text1"/>
                <w:sz w:val="32"/>
                <w:szCs w:val="32"/>
              </w:rPr>
              <w:lastRenderedPageBreak/>
              <w:t xml:space="preserve">5. </w:t>
            </w:r>
          </w:p>
          <w:p w:rsidR="00287635" w:rsidRPr="003F55BD" w:rsidRDefault="00287635" w:rsidP="00287635">
            <w:pPr>
              <w:jc w:val="both"/>
              <w:rPr>
                <w:color w:val="000000" w:themeColor="text1"/>
                <w:sz w:val="32"/>
                <w:szCs w:val="32"/>
              </w:rPr>
            </w:pPr>
          </w:p>
        </w:tc>
        <w:tc>
          <w:tcPr>
            <w:tcW w:w="3969" w:type="dxa"/>
          </w:tcPr>
          <w:p w:rsidR="00287635" w:rsidRDefault="003F55BD" w:rsidP="00287635">
            <w:pPr>
              <w:jc w:val="both"/>
              <w:rPr>
                <w:color w:val="000000" w:themeColor="text1"/>
              </w:rPr>
            </w:pPr>
            <w:r w:rsidRPr="003F55BD">
              <w:rPr>
                <w:color w:val="000000" w:themeColor="text1"/>
              </w:rPr>
              <w:t>Action noted from discussions for update at next panel</w:t>
            </w:r>
          </w:p>
          <w:p w:rsidR="003F55BD" w:rsidRDefault="003F55BD" w:rsidP="00287635">
            <w:pPr>
              <w:jc w:val="both"/>
              <w:rPr>
                <w:color w:val="000000" w:themeColor="text1"/>
              </w:rPr>
            </w:pPr>
          </w:p>
          <w:p w:rsidR="003F55BD" w:rsidRDefault="003F55BD" w:rsidP="00287635">
            <w:pPr>
              <w:jc w:val="both"/>
              <w:rPr>
                <w:color w:val="000000" w:themeColor="text1"/>
              </w:rPr>
            </w:pPr>
          </w:p>
          <w:p w:rsidR="003F55BD" w:rsidRDefault="003F55BD" w:rsidP="00287635">
            <w:pPr>
              <w:jc w:val="both"/>
              <w:rPr>
                <w:color w:val="000000" w:themeColor="text1"/>
              </w:rPr>
            </w:pPr>
          </w:p>
        </w:tc>
        <w:tc>
          <w:tcPr>
            <w:tcW w:w="4485" w:type="dxa"/>
          </w:tcPr>
          <w:p w:rsidR="00287635" w:rsidRDefault="00AF4A8D" w:rsidP="00287635">
            <w:pPr>
              <w:jc w:val="both"/>
              <w:rPr>
                <w:color w:val="000000" w:themeColor="text1"/>
              </w:rPr>
            </w:pPr>
            <w:r>
              <w:rPr>
                <w:color w:val="000000" w:themeColor="text1"/>
              </w:rPr>
              <w:t xml:space="preserve">Insp LN asked panel members to pick 3 </w:t>
            </w:r>
            <w:proofErr w:type="spellStart"/>
            <w:r>
              <w:rPr>
                <w:color w:val="000000" w:themeColor="text1"/>
              </w:rPr>
              <w:t>Uof</w:t>
            </w:r>
            <w:proofErr w:type="spellEnd"/>
            <w:r>
              <w:rPr>
                <w:color w:val="000000" w:themeColor="text1"/>
              </w:rPr>
              <w:t xml:space="preserve"> F for next meeting.</w:t>
            </w:r>
          </w:p>
          <w:p w:rsidR="00AF4A8D" w:rsidRDefault="00AF4A8D" w:rsidP="00287635">
            <w:pPr>
              <w:jc w:val="both"/>
              <w:rPr>
                <w:color w:val="000000" w:themeColor="text1"/>
              </w:rPr>
            </w:pPr>
            <w:r>
              <w:rPr>
                <w:color w:val="000000" w:themeColor="text1"/>
              </w:rPr>
              <w:t>3 records picked.</w:t>
            </w:r>
          </w:p>
        </w:tc>
      </w:tr>
      <w:tr w:rsidR="003F55BD" w:rsidTr="005B63BD">
        <w:tc>
          <w:tcPr>
            <w:tcW w:w="562" w:type="dxa"/>
            <w:shd w:val="clear" w:color="auto" w:fill="BDD6EE" w:themeFill="accent1" w:themeFillTint="66"/>
          </w:tcPr>
          <w:p w:rsidR="003F55BD" w:rsidRPr="003F55BD" w:rsidRDefault="003F55BD" w:rsidP="00287635">
            <w:pPr>
              <w:jc w:val="both"/>
              <w:rPr>
                <w:color w:val="000000" w:themeColor="text1"/>
                <w:sz w:val="32"/>
                <w:szCs w:val="32"/>
              </w:rPr>
            </w:pPr>
            <w:r w:rsidRPr="003F55BD">
              <w:rPr>
                <w:color w:val="000000" w:themeColor="text1"/>
                <w:sz w:val="32"/>
                <w:szCs w:val="32"/>
              </w:rPr>
              <w:t>6.</w:t>
            </w:r>
          </w:p>
          <w:p w:rsidR="003F55BD" w:rsidRPr="003F55BD" w:rsidRDefault="003F55BD" w:rsidP="00287635">
            <w:pPr>
              <w:jc w:val="both"/>
              <w:rPr>
                <w:color w:val="000000" w:themeColor="text1"/>
                <w:sz w:val="32"/>
                <w:szCs w:val="32"/>
              </w:rPr>
            </w:pPr>
          </w:p>
        </w:tc>
        <w:tc>
          <w:tcPr>
            <w:tcW w:w="3969" w:type="dxa"/>
          </w:tcPr>
          <w:p w:rsidR="003F55BD" w:rsidRDefault="003F55BD" w:rsidP="00287635">
            <w:pPr>
              <w:jc w:val="both"/>
              <w:rPr>
                <w:color w:val="000000" w:themeColor="text1"/>
              </w:rPr>
            </w:pPr>
            <w:r w:rsidRPr="003F55BD">
              <w:rPr>
                <w:color w:val="000000" w:themeColor="text1"/>
              </w:rPr>
              <w:t>Date and location of next panel</w:t>
            </w:r>
          </w:p>
          <w:p w:rsidR="003F55BD" w:rsidRDefault="003F55BD" w:rsidP="00287635">
            <w:pPr>
              <w:jc w:val="both"/>
              <w:rPr>
                <w:color w:val="000000" w:themeColor="text1"/>
              </w:rPr>
            </w:pPr>
          </w:p>
          <w:p w:rsidR="003F55BD" w:rsidRDefault="003F55BD" w:rsidP="00287635">
            <w:pPr>
              <w:jc w:val="both"/>
              <w:rPr>
                <w:color w:val="000000" w:themeColor="text1"/>
              </w:rPr>
            </w:pPr>
          </w:p>
          <w:p w:rsidR="003F55BD" w:rsidRDefault="003F55BD" w:rsidP="00287635">
            <w:pPr>
              <w:jc w:val="both"/>
              <w:rPr>
                <w:color w:val="000000" w:themeColor="text1"/>
              </w:rPr>
            </w:pPr>
          </w:p>
          <w:p w:rsidR="003F55BD" w:rsidRPr="003F55BD" w:rsidRDefault="003F55BD" w:rsidP="00287635">
            <w:pPr>
              <w:jc w:val="both"/>
              <w:rPr>
                <w:color w:val="000000" w:themeColor="text1"/>
              </w:rPr>
            </w:pPr>
          </w:p>
        </w:tc>
        <w:tc>
          <w:tcPr>
            <w:tcW w:w="4485" w:type="dxa"/>
          </w:tcPr>
          <w:p w:rsidR="003F55BD" w:rsidRDefault="00CD0ECF" w:rsidP="00287635">
            <w:pPr>
              <w:jc w:val="both"/>
              <w:rPr>
                <w:color w:val="000000" w:themeColor="text1"/>
              </w:rPr>
            </w:pPr>
            <w:r>
              <w:rPr>
                <w:color w:val="000000" w:themeColor="text1"/>
              </w:rPr>
              <w:t>03 December 2020  18:30 – 20:00</w:t>
            </w:r>
          </w:p>
          <w:p w:rsidR="00CD0ECF" w:rsidRDefault="00CD0ECF" w:rsidP="00287635">
            <w:pPr>
              <w:jc w:val="both"/>
              <w:rPr>
                <w:color w:val="000000" w:themeColor="text1"/>
              </w:rPr>
            </w:pPr>
            <w:r>
              <w:rPr>
                <w:color w:val="000000" w:themeColor="text1"/>
              </w:rPr>
              <w:t xml:space="preserve">Virtual: Teams / Skype </w:t>
            </w:r>
          </w:p>
        </w:tc>
      </w:tr>
    </w:tbl>
    <w:p w:rsidR="00287635" w:rsidRDefault="00287635" w:rsidP="00287635">
      <w:pPr>
        <w:jc w:val="both"/>
        <w:rPr>
          <w:color w:val="000000" w:themeColor="text1"/>
        </w:rPr>
      </w:pPr>
    </w:p>
    <w:p w:rsidR="00032933" w:rsidRPr="00287635" w:rsidRDefault="00032933" w:rsidP="00287635">
      <w:pPr>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Minutes completed by Sheze Malik</w:t>
      </w:r>
      <w:bookmarkStart w:id="0" w:name="_GoBack"/>
      <w:bookmarkEnd w:id="0"/>
    </w:p>
    <w:sectPr w:rsidR="00032933" w:rsidRPr="0028763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80" w:rsidRDefault="00560080" w:rsidP="00560080">
      <w:pPr>
        <w:spacing w:after="0" w:line="240" w:lineRule="auto"/>
      </w:pPr>
      <w:r>
        <w:separator/>
      </w:r>
    </w:p>
  </w:endnote>
  <w:endnote w:type="continuationSeparator" w:id="0">
    <w:p w:rsidR="00560080" w:rsidRDefault="00560080"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80" w:rsidRDefault="00560080" w:rsidP="00560080">
      <w:pPr>
        <w:spacing w:after="0" w:line="240" w:lineRule="auto"/>
      </w:pPr>
      <w:r>
        <w:separator/>
      </w:r>
    </w:p>
  </w:footnote>
  <w:footnote w:type="continuationSeparator" w:id="0">
    <w:p w:rsidR="00560080" w:rsidRDefault="00560080"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080" w:rsidRDefault="00560080">
    <w:pPr>
      <w:pStyle w:val="Header"/>
    </w:pPr>
    <w:r>
      <w:t xml:space="preserve">                                                                                                                            </w:t>
    </w:r>
    <w:r>
      <w:rPr>
        <w:noProof/>
        <w:lang w:eastAsia="en-GB"/>
      </w:rPr>
      <w:drawing>
        <wp:inline distT="0" distB="0" distL="0" distR="0">
          <wp:extent cx="1797050" cy="58932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a:extLst>
                      <a:ext uri="{28A0092B-C50C-407E-A947-70E740481C1C}">
                        <a14:useLocalDpi xmlns:a14="http://schemas.microsoft.com/office/drawing/2010/main" val="0"/>
                      </a:ext>
                    </a:extLst>
                  </a:blip>
                  <a:stretch>
                    <a:fillRect/>
                  </a:stretch>
                </pic:blipFill>
                <pic:spPr>
                  <a:xfrm>
                    <a:off x="0" y="0"/>
                    <a:ext cx="1816756" cy="595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80"/>
    <w:rsid w:val="00015FC1"/>
    <w:rsid w:val="00032933"/>
    <w:rsid w:val="0003723A"/>
    <w:rsid w:val="00096A41"/>
    <w:rsid w:val="000D1821"/>
    <w:rsid w:val="000D2D69"/>
    <w:rsid w:val="001E39D7"/>
    <w:rsid w:val="0026776A"/>
    <w:rsid w:val="00287635"/>
    <w:rsid w:val="002F1C17"/>
    <w:rsid w:val="002F7412"/>
    <w:rsid w:val="0037501F"/>
    <w:rsid w:val="003F55BD"/>
    <w:rsid w:val="00497146"/>
    <w:rsid w:val="004D1DA2"/>
    <w:rsid w:val="00517598"/>
    <w:rsid w:val="005532F9"/>
    <w:rsid w:val="00560080"/>
    <w:rsid w:val="0059467D"/>
    <w:rsid w:val="005B63BD"/>
    <w:rsid w:val="005C2A43"/>
    <w:rsid w:val="005F6B27"/>
    <w:rsid w:val="006329BE"/>
    <w:rsid w:val="00696489"/>
    <w:rsid w:val="00712412"/>
    <w:rsid w:val="007E27DD"/>
    <w:rsid w:val="00884063"/>
    <w:rsid w:val="0094416C"/>
    <w:rsid w:val="00955E4D"/>
    <w:rsid w:val="00A564D1"/>
    <w:rsid w:val="00A7288F"/>
    <w:rsid w:val="00AF4A8D"/>
    <w:rsid w:val="00B14977"/>
    <w:rsid w:val="00BF06F3"/>
    <w:rsid w:val="00CD0ECF"/>
    <w:rsid w:val="00CE53BD"/>
    <w:rsid w:val="00E822A4"/>
    <w:rsid w:val="00EB0414"/>
    <w:rsid w:val="00F94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49CB"/>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07768-6912-4F01-81AB-0283672B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Shehzadi Malik</dc:creator>
  <cp:keywords/>
  <dc:description/>
  <cp:lastModifiedBy>Shehzadi Malik</cp:lastModifiedBy>
  <cp:revision>10</cp:revision>
  <dcterms:created xsi:type="dcterms:W3CDTF">2020-10-08T11:12:00Z</dcterms:created>
  <dcterms:modified xsi:type="dcterms:W3CDTF">2020-10-20T15:25:00Z</dcterms:modified>
</cp:coreProperties>
</file>